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93" w:type="dxa"/>
        <w:tblLook w:val="04A0" w:firstRow="1" w:lastRow="0" w:firstColumn="1" w:lastColumn="0" w:noHBand="0" w:noVBand="1"/>
      </w:tblPr>
      <w:tblGrid>
        <w:gridCol w:w="3597"/>
        <w:gridCol w:w="1799"/>
        <w:gridCol w:w="1799"/>
        <w:gridCol w:w="3598"/>
      </w:tblGrid>
      <w:tr w:rsidR="00472249" w:rsidRPr="00B83315" w14:paraId="71E057AC" w14:textId="77777777" w:rsidTr="008A6ABA">
        <w:trPr>
          <w:trHeight w:val="61"/>
        </w:trPr>
        <w:tc>
          <w:tcPr>
            <w:tcW w:w="10793" w:type="dxa"/>
            <w:gridSpan w:val="4"/>
            <w:shd w:val="clear" w:color="auto" w:fill="FFFFFF" w:themeFill="background1"/>
          </w:tcPr>
          <w:p w14:paraId="2B302AA2" w14:textId="72C97D22" w:rsidR="00472249" w:rsidRPr="00B83315" w:rsidRDefault="00472249" w:rsidP="00472249">
            <w:pPr>
              <w:jc w:val="center"/>
              <w:rPr>
                <w:b/>
                <w:bCs/>
              </w:rPr>
            </w:pPr>
            <w:r w:rsidRPr="007A4433">
              <w:rPr>
                <w:b/>
                <w:bCs/>
                <w:color w:val="00B050"/>
                <w:sz w:val="32"/>
                <w:szCs w:val="32"/>
              </w:rPr>
              <w:t>Year 6 Autumn 1</w:t>
            </w:r>
            <w:r w:rsidR="00C90F4A" w:rsidRPr="007A4433">
              <w:rPr>
                <w:b/>
                <w:bCs/>
                <w:color w:val="00B050"/>
                <w:sz w:val="32"/>
                <w:szCs w:val="32"/>
              </w:rPr>
              <w:t xml:space="preserve"> -</w:t>
            </w:r>
            <w:r w:rsidRPr="007A4433">
              <w:rPr>
                <w:b/>
                <w:bCs/>
                <w:color w:val="00B050"/>
                <w:sz w:val="32"/>
                <w:szCs w:val="32"/>
              </w:rPr>
              <w:t xml:space="preserve"> Who’s Taking Control</w:t>
            </w:r>
            <w:r w:rsidR="007A4433">
              <w:rPr>
                <w:b/>
                <w:bCs/>
                <w:color w:val="00B050"/>
                <w:sz w:val="32"/>
                <w:szCs w:val="32"/>
              </w:rPr>
              <w:t>?</w:t>
            </w:r>
          </w:p>
        </w:tc>
      </w:tr>
      <w:tr w:rsidR="00472249" w:rsidRPr="00B83315" w14:paraId="2C7EE8FF" w14:textId="77777777" w:rsidTr="008A6ABA">
        <w:trPr>
          <w:trHeight w:val="57"/>
        </w:trPr>
        <w:tc>
          <w:tcPr>
            <w:tcW w:w="10793" w:type="dxa"/>
            <w:gridSpan w:val="4"/>
            <w:shd w:val="clear" w:color="auto" w:fill="00B050"/>
          </w:tcPr>
          <w:p w14:paraId="469064FC" w14:textId="56CC0343" w:rsidR="00472249" w:rsidRPr="00B83315" w:rsidRDefault="00472249" w:rsidP="00472249">
            <w:pPr>
              <w:jc w:val="center"/>
            </w:pPr>
            <w:r w:rsidRPr="00B83315">
              <w:rPr>
                <w:color w:val="FFFFFF" w:themeColor="background1"/>
              </w:rPr>
              <w:t>English</w:t>
            </w:r>
          </w:p>
        </w:tc>
      </w:tr>
      <w:tr w:rsidR="00472249" w:rsidRPr="00B83315" w14:paraId="46C4D6DA" w14:textId="77777777" w:rsidTr="008A6ABA">
        <w:trPr>
          <w:trHeight w:val="61"/>
        </w:trPr>
        <w:tc>
          <w:tcPr>
            <w:tcW w:w="10793" w:type="dxa"/>
            <w:gridSpan w:val="4"/>
          </w:tcPr>
          <w:p w14:paraId="366EAFEB" w14:textId="6180EFE1" w:rsidR="00472249" w:rsidRPr="007A4433" w:rsidRDefault="008A6ABA">
            <w:pPr>
              <w:rPr>
                <w:rFonts w:cstheme="minorHAnsi"/>
                <w:b/>
                <w:bCs/>
              </w:rPr>
            </w:pPr>
            <w:r w:rsidRPr="007A4433">
              <w:rPr>
                <w:rFonts w:cstheme="minorHAnsi"/>
                <w:b/>
                <w:bCs/>
              </w:rPr>
              <w:t>The Write Stuff</w:t>
            </w:r>
          </w:p>
          <w:p w14:paraId="1DB848BB" w14:textId="6D162333" w:rsidR="008A6ABA" w:rsidRPr="007A4433" w:rsidRDefault="008A6ABA" w:rsidP="00866848">
            <w:pPr>
              <w:pStyle w:val="ListParagraph"/>
              <w:numPr>
                <w:ilvl w:val="0"/>
                <w:numId w:val="10"/>
              </w:numPr>
              <w:rPr>
                <w:rFonts w:cstheme="minorHAnsi"/>
              </w:rPr>
            </w:pPr>
            <w:r w:rsidRPr="007A4433">
              <w:rPr>
                <w:rFonts w:cstheme="minorHAnsi"/>
              </w:rPr>
              <w:t>Fiction</w:t>
            </w:r>
            <w:r w:rsidR="00BB485A" w:rsidRPr="007A4433">
              <w:rPr>
                <w:rFonts w:cstheme="minorHAnsi"/>
              </w:rPr>
              <w:t xml:space="preserve"> (</w:t>
            </w:r>
            <w:r w:rsidR="005F3636">
              <w:rPr>
                <w:rFonts w:cstheme="minorHAnsi"/>
              </w:rPr>
              <w:t>Adventure)</w:t>
            </w:r>
            <w:r w:rsidRPr="007A4433">
              <w:rPr>
                <w:rFonts w:cstheme="minorHAnsi"/>
              </w:rPr>
              <w:t xml:space="preserve"> – The Firework Maker</w:t>
            </w:r>
            <w:r w:rsidR="00BB485A" w:rsidRPr="007A4433">
              <w:rPr>
                <w:rFonts w:cstheme="minorHAnsi"/>
              </w:rPr>
              <w:t>’</w:t>
            </w:r>
            <w:r w:rsidRPr="007A4433">
              <w:rPr>
                <w:rFonts w:cstheme="minorHAnsi"/>
              </w:rPr>
              <w:t>s Daughter</w:t>
            </w:r>
            <w:r w:rsidR="008C71C6" w:rsidRPr="007A4433">
              <w:rPr>
                <w:rFonts w:cstheme="minorHAnsi"/>
              </w:rPr>
              <w:t xml:space="preserve"> </w:t>
            </w:r>
          </w:p>
          <w:p w14:paraId="1BBD4320" w14:textId="5EF3EAB5" w:rsidR="008A6ABA" w:rsidRPr="007A4433" w:rsidRDefault="00667202" w:rsidP="00866848">
            <w:pPr>
              <w:pStyle w:val="ListParagraph"/>
              <w:numPr>
                <w:ilvl w:val="0"/>
                <w:numId w:val="10"/>
              </w:numPr>
              <w:rPr>
                <w:rFonts w:cstheme="minorHAnsi"/>
              </w:rPr>
            </w:pPr>
            <w:r w:rsidRPr="007A4433">
              <w:rPr>
                <w:rFonts w:cstheme="minorHAnsi"/>
              </w:rPr>
              <w:t>Non-Fiction</w:t>
            </w:r>
            <w:r w:rsidR="008A6ABA" w:rsidRPr="007A4433">
              <w:rPr>
                <w:rFonts w:cstheme="minorHAnsi"/>
              </w:rPr>
              <w:t xml:space="preserve"> (Persuasive/Information Speech) </w:t>
            </w:r>
            <w:r w:rsidR="00486F97" w:rsidRPr="007A4433">
              <w:rPr>
                <w:rFonts w:cstheme="minorHAnsi"/>
              </w:rPr>
              <w:t>–</w:t>
            </w:r>
            <w:r w:rsidR="008A6ABA" w:rsidRPr="007A4433">
              <w:rPr>
                <w:rFonts w:cstheme="minorHAnsi"/>
              </w:rPr>
              <w:t xml:space="preserve"> Greta</w:t>
            </w:r>
          </w:p>
        </w:tc>
      </w:tr>
      <w:tr w:rsidR="0086375D" w:rsidRPr="00B83315" w14:paraId="4697FC32" w14:textId="77777777" w:rsidTr="002F7E2D">
        <w:trPr>
          <w:trHeight w:val="57"/>
        </w:trPr>
        <w:tc>
          <w:tcPr>
            <w:tcW w:w="3597" w:type="dxa"/>
            <w:shd w:val="clear" w:color="auto" w:fill="00B050"/>
          </w:tcPr>
          <w:p w14:paraId="4EFC8638" w14:textId="6DDC1D90" w:rsidR="0086375D" w:rsidRPr="007A4433" w:rsidRDefault="0086375D" w:rsidP="00472249">
            <w:pPr>
              <w:jc w:val="center"/>
              <w:rPr>
                <w:rFonts w:cstheme="minorHAnsi"/>
                <w:color w:val="FFFFFF" w:themeColor="background1"/>
              </w:rPr>
            </w:pPr>
            <w:r w:rsidRPr="007A4433">
              <w:rPr>
                <w:rFonts w:cstheme="minorHAnsi"/>
                <w:noProof/>
                <w:color w:val="FFFFFF" w:themeColor="background1"/>
              </w:rPr>
              <w:t>Guided Reading</w:t>
            </w:r>
          </w:p>
        </w:tc>
        <w:tc>
          <w:tcPr>
            <w:tcW w:w="7196" w:type="dxa"/>
            <w:gridSpan w:val="3"/>
            <w:shd w:val="clear" w:color="auto" w:fill="00B050"/>
          </w:tcPr>
          <w:p w14:paraId="087333D4" w14:textId="25BED210" w:rsidR="0086375D" w:rsidRPr="007A4433" w:rsidRDefault="0086375D" w:rsidP="00472249">
            <w:pPr>
              <w:jc w:val="center"/>
              <w:rPr>
                <w:rFonts w:cstheme="minorHAnsi"/>
              </w:rPr>
            </w:pPr>
            <w:r w:rsidRPr="007A4433">
              <w:rPr>
                <w:rFonts w:cstheme="minorHAnsi"/>
                <w:color w:val="FFFFFF" w:themeColor="background1"/>
              </w:rPr>
              <w:t>Key Texts</w:t>
            </w:r>
          </w:p>
        </w:tc>
      </w:tr>
      <w:tr w:rsidR="0086375D" w:rsidRPr="00B83315" w14:paraId="2D6B3EBE" w14:textId="77777777" w:rsidTr="00A721FC">
        <w:trPr>
          <w:trHeight w:val="2229"/>
        </w:trPr>
        <w:tc>
          <w:tcPr>
            <w:tcW w:w="3597" w:type="dxa"/>
            <w:shd w:val="clear" w:color="auto" w:fill="FFFFFF" w:themeFill="background1"/>
          </w:tcPr>
          <w:p w14:paraId="4438EC44" w14:textId="040E52A4" w:rsidR="0086375D" w:rsidRPr="007A4433" w:rsidRDefault="0086375D" w:rsidP="00564277">
            <w:pPr>
              <w:jc w:val="center"/>
              <w:rPr>
                <w:rFonts w:cstheme="minorHAnsi"/>
                <w:noProof/>
                <w:color w:val="FFFFFF" w:themeColor="background1"/>
              </w:rPr>
            </w:pPr>
            <w:r w:rsidRPr="007A4433">
              <w:rPr>
                <w:rFonts w:cstheme="minorHAnsi"/>
                <w:noProof/>
                <w:color w:val="FFFFFF" w:themeColor="background1"/>
              </w:rPr>
              <w:drawing>
                <wp:inline distT="0" distB="0" distL="0" distR="0" wp14:anchorId="34851D58" wp14:editId="71C3828C">
                  <wp:extent cx="1149350" cy="1724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9758" cy="1724637"/>
                          </a:xfrm>
                          <a:prstGeom prst="rect">
                            <a:avLst/>
                          </a:prstGeom>
                          <a:noFill/>
                        </pic:spPr>
                      </pic:pic>
                    </a:graphicData>
                  </a:graphic>
                </wp:inline>
              </w:drawing>
            </w:r>
          </w:p>
        </w:tc>
        <w:tc>
          <w:tcPr>
            <w:tcW w:w="3598" w:type="dxa"/>
            <w:gridSpan w:val="2"/>
          </w:tcPr>
          <w:p w14:paraId="56CCBFDF" w14:textId="01BD5CF8" w:rsidR="0086375D" w:rsidRPr="007A4433" w:rsidRDefault="0086375D" w:rsidP="00A721FC">
            <w:pPr>
              <w:jc w:val="center"/>
              <w:rPr>
                <w:rFonts w:cstheme="minorHAnsi"/>
              </w:rPr>
            </w:pPr>
            <w:r w:rsidRPr="007A4433">
              <w:rPr>
                <w:rFonts w:cstheme="minorHAnsi"/>
                <w:noProof/>
              </w:rPr>
              <w:drawing>
                <wp:inline distT="0" distB="0" distL="0" distR="0" wp14:anchorId="7DC26B78" wp14:editId="26A1C8F7">
                  <wp:extent cx="1091936" cy="17303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2297" cy="1746793"/>
                          </a:xfrm>
                          <a:prstGeom prst="rect">
                            <a:avLst/>
                          </a:prstGeom>
                          <a:noFill/>
                        </pic:spPr>
                      </pic:pic>
                    </a:graphicData>
                  </a:graphic>
                </wp:inline>
              </w:drawing>
            </w:r>
          </w:p>
        </w:tc>
        <w:tc>
          <w:tcPr>
            <w:tcW w:w="3598" w:type="dxa"/>
          </w:tcPr>
          <w:p w14:paraId="07E9BFAF" w14:textId="382606C4" w:rsidR="0086375D" w:rsidRPr="007A4433" w:rsidRDefault="0086375D" w:rsidP="00A721FC">
            <w:pPr>
              <w:jc w:val="center"/>
              <w:rPr>
                <w:rFonts w:cstheme="minorHAnsi"/>
              </w:rPr>
            </w:pPr>
            <w:r w:rsidRPr="007A4433">
              <w:rPr>
                <w:rFonts w:cstheme="minorHAnsi"/>
                <w:noProof/>
              </w:rPr>
              <w:drawing>
                <wp:inline distT="0" distB="0" distL="0" distR="0" wp14:anchorId="436B8122" wp14:editId="0E45C3BB">
                  <wp:extent cx="1174750" cy="1705282"/>
                  <wp:effectExtent l="0" t="0" r="635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4450" cy="1719363"/>
                          </a:xfrm>
                          <a:prstGeom prst="rect">
                            <a:avLst/>
                          </a:prstGeom>
                          <a:noFill/>
                          <a:ln>
                            <a:noFill/>
                          </a:ln>
                        </pic:spPr>
                      </pic:pic>
                    </a:graphicData>
                  </a:graphic>
                </wp:inline>
              </w:drawing>
            </w:r>
          </w:p>
        </w:tc>
      </w:tr>
      <w:tr w:rsidR="00564277" w:rsidRPr="00B83315" w14:paraId="45529254" w14:textId="77777777" w:rsidTr="008A6ABA">
        <w:trPr>
          <w:trHeight w:val="57"/>
        </w:trPr>
        <w:tc>
          <w:tcPr>
            <w:tcW w:w="10793" w:type="dxa"/>
            <w:gridSpan w:val="4"/>
            <w:shd w:val="clear" w:color="auto" w:fill="00B050"/>
          </w:tcPr>
          <w:p w14:paraId="627BE023" w14:textId="24F51574" w:rsidR="00564277" w:rsidRPr="007A4433" w:rsidRDefault="00564277" w:rsidP="00564277">
            <w:pPr>
              <w:jc w:val="center"/>
              <w:rPr>
                <w:rFonts w:cstheme="minorHAnsi"/>
              </w:rPr>
            </w:pPr>
            <w:r w:rsidRPr="007A4433">
              <w:rPr>
                <w:rFonts w:cstheme="minorHAnsi"/>
                <w:color w:val="FFFFFF" w:themeColor="background1"/>
              </w:rPr>
              <w:t>Maths</w:t>
            </w:r>
          </w:p>
        </w:tc>
      </w:tr>
      <w:tr w:rsidR="00EB0834" w:rsidRPr="00B83315" w14:paraId="0D2654C2" w14:textId="77777777" w:rsidTr="003F42B3">
        <w:trPr>
          <w:trHeight w:val="61"/>
        </w:trPr>
        <w:tc>
          <w:tcPr>
            <w:tcW w:w="5396" w:type="dxa"/>
            <w:gridSpan w:val="2"/>
          </w:tcPr>
          <w:p w14:paraId="7B654CD3" w14:textId="5D8139FD" w:rsidR="00EB0834" w:rsidRPr="007A4433" w:rsidRDefault="00EB0834" w:rsidP="00BB485A">
            <w:pPr>
              <w:rPr>
                <w:rFonts w:cstheme="minorHAnsi"/>
                <w:b/>
                <w:bCs/>
              </w:rPr>
            </w:pPr>
            <w:r w:rsidRPr="007A4433">
              <w:rPr>
                <w:rFonts w:cstheme="minorHAnsi"/>
                <w:b/>
                <w:bCs/>
              </w:rPr>
              <w:t>White Rose Maths</w:t>
            </w:r>
            <w:r>
              <w:rPr>
                <w:rFonts w:cstheme="minorHAnsi"/>
                <w:b/>
                <w:bCs/>
              </w:rPr>
              <w:t xml:space="preserve"> – Place Value and Four Operations</w:t>
            </w:r>
          </w:p>
          <w:p w14:paraId="54147782" w14:textId="77777777" w:rsidR="00EB0834" w:rsidRDefault="00EB0834" w:rsidP="00866848">
            <w:pPr>
              <w:pStyle w:val="ListParagraph"/>
              <w:numPr>
                <w:ilvl w:val="0"/>
                <w:numId w:val="9"/>
              </w:numPr>
              <w:rPr>
                <w:rFonts w:cstheme="minorHAnsi"/>
              </w:rPr>
            </w:pPr>
            <w:r>
              <w:rPr>
                <w:rFonts w:cstheme="minorHAnsi"/>
              </w:rPr>
              <w:t>Numbers to 10,000 &amp; 100,000</w:t>
            </w:r>
          </w:p>
          <w:p w14:paraId="4A8794FD" w14:textId="77777777" w:rsidR="00EB0834" w:rsidRDefault="00EB0834" w:rsidP="00866848">
            <w:pPr>
              <w:pStyle w:val="ListParagraph"/>
              <w:numPr>
                <w:ilvl w:val="0"/>
                <w:numId w:val="9"/>
              </w:numPr>
              <w:rPr>
                <w:rFonts w:cstheme="minorHAnsi"/>
              </w:rPr>
            </w:pPr>
            <w:r>
              <w:rPr>
                <w:rFonts w:cstheme="minorHAnsi"/>
              </w:rPr>
              <w:t>Numbers to a million &amp; 10 million</w:t>
            </w:r>
          </w:p>
          <w:p w14:paraId="67D0A5CE" w14:textId="77777777" w:rsidR="00350025" w:rsidRDefault="00EB0834" w:rsidP="00866848">
            <w:pPr>
              <w:pStyle w:val="ListParagraph"/>
              <w:numPr>
                <w:ilvl w:val="0"/>
                <w:numId w:val="9"/>
              </w:numPr>
              <w:rPr>
                <w:rFonts w:cstheme="minorHAnsi"/>
              </w:rPr>
            </w:pPr>
            <w:r>
              <w:rPr>
                <w:rFonts w:cstheme="minorHAnsi"/>
              </w:rPr>
              <w:t>Compare and order any numbers</w:t>
            </w:r>
            <w:r w:rsidR="00350025">
              <w:rPr>
                <w:rFonts w:cstheme="minorHAnsi"/>
              </w:rPr>
              <w:t xml:space="preserve"> </w:t>
            </w:r>
          </w:p>
          <w:p w14:paraId="7973B6E3" w14:textId="63C06ADE" w:rsidR="00350025" w:rsidRDefault="00350025" w:rsidP="00866848">
            <w:pPr>
              <w:pStyle w:val="ListParagraph"/>
              <w:numPr>
                <w:ilvl w:val="0"/>
                <w:numId w:val="9"/>
              </w:numPr>
              <w:rPr>
                <w:rFonts w:cstheme="minorHAnsi"/>
              </w:rPr>
            </w:pPr>
            <w:r>
              <w:rPr>
                <w:rFonts w:cstheme="minorHAnsi"/>
              </w:rPr>
              <w:t>Round numbers to 10,10 &amp; 1000</w:t>
            </w:r>
          </w:p>
          <w:p w14:paraId="673C2E81" w14:textId="77777777" w:rsidR="00350025" w:rsidRDefault="00350025" w:rsidP="00866848">
            <w:pPr>
              <w:pStyle w:val="ListParagraph"/>
              <w:numPr>
                <w:ilvl w:val="0"/>
                <w:numId w:val="9"/>
              </w:numPr>
              <w:rPr>
                <w:rFonts w:cstheme="minorHAnsi"/>
              </w:rPr>
            </w:pPr>
            <w:r>
              <w:rPr>
                <w:rFonts w:cstheme="minorHAnsi"/>
              </w:rPr>
              <w:t>Round any number</w:t>
            </w:r>
          </w:p>
          <w:p w14:paraId="22E93642" w14:textId="77777777" w:rsidR="00EB0834" w:rsidRDefault="00350025" w:rsidP="00866848">
            <w:pPr>
              <w:pStyle w:val="ListParagraph"/>
              <w:numPr>
                <w:ilvl w:val="0"/>
                <w:numId w:val="9"/>
              </w:numPr>
              <w:rPr>
                <w:rFonts w:cstheme="minorHAnsi"/>
              </w:rPr>
            </w:pPr>
            <w:r>
              <w:rPr>
                <w:rFonts w:cstheme="minorHAnsi"/>
              </w:rPr>
              <w:t>Negative numbers</w:t>
            </w:r>
          </w:p>
          <w:p w14:paraId="2A281EFB" w14:textId="7C59F304" w:rsidR="00350025" w:rsidRDefault="00350025" w:rsidP="00866848">
            <w:pPr>
              <w:pStyle w:val="ListParagraph"/>
              <w:numPr>
                <w:ilvl w:val="0"/>
                <w:numId w:val="9"/>
              </w:numPr>
              <w:rPr>
                <w:rFonts w:cstheme="minorHAnsi"/>
              </w:rPr>
            </w:pPr>
            <w:r>
              <w:rPr>
                <w:rFonts w:cstheme="minorHAnsi"/>
              </w:rPr>
              <w:t>Add and subtract whole numbers with more than 4 digits</w:t>
            </w:r>
          </w:p>
          <w:p w14:paraId="45A31845" w14:textId="77777777" w:rsidR="00350025" w:rsidRDefault="00350025" w:rsidP="00866848">
            <w:pPr>
              <w:pStyle w:val="ListParagraph"/>
              <w:numPr>
                <w:ilvl w:val="0"/>
                <w:numId w:val="9"/>
              </w:numPr>
              <w:rPr>
                <w:rFonts w:cstheme="minorHAnsi"/>
              </w:rPr>
            </w:pPr>
            <w:r>
              <w:rPr>
                <w:rFonts w:cstheme="minorHAnsi"/>
              </w:rPr>
              <w:t>Inverse operations</w:t>
            </w:r>
          </w:p>
          <w:p w14:paraId="2AB81CE5" w14:textId="77777777" w:rsidR="00350025" w:rsidRDefault="00350025" w:rsidP="00866848">
            <w:pPr>
              <w:pStyle w:val="ListParagraph"/>
              <w:numPr>
                <w:ilvl w:val="0"/>
                <w:numId w:val="9"/>
              </w:numPr>
              <w:rPr>
                <w:rFonts w:cstheme="minorHAnsi"/>
              </w:rPr>
            </w:pPr>
            <w:r>
              <w:rPr>
                <w:rFonts w:cstheme="minorHAnsi"/>
              </w:rPr>
              <w:t>Multi-step addition and subtraction problems</w:t>
            </w:r>
          </w:p>
          <w:p w14:paraId="5FEEB48C" w14:textId="3BA5B335" w:rsidR="002245B8" w:rsidRPr="002245B8" w:rsidRDefault="002245B8" w:rsidP="00866848">
            <w:pPr>
              <w:pStyle w:val="ListParagraph"/>
              <w:numPr>
                <w:ilvl w:val="0"/>
                <w:numId w:val="9"/>
              </w:numPr>
              <w:rPr>
                <w:rFonts w:cstheme="minorHAnsi"/>
              </w:rPr>
            </w:pPr>
            <w:r>
              <w:rPr>
                <w:rFonts w:cstheme="minorHAnsi"/>
              </w:rPr>
              <w:t>Add and subtract integers</w:t>
            </w:r>
          </w:p>
        </w:tc>
        <w:tc>
          <w:tcPr>
            <w:tcW w:w="5397" w:type="dxa"/>
            <w:gridSpan w:val="2"/>
          </w:tcPr>
          <w:p w14:paraId="45E2474C" w14:textId="77777777" w:rsidR="002245B8" w:rsidRDefault="002245B8" w:rsidP="00866848">
            <w:pPr>
              <w:pStyle w:val="ListParagraph"/>
              <w:numPr>
                <w:ilvl w:val="0"/>
                <w:numId w:val="9"/>
              </w:numPr>
              <w:rPr>
                <w:rFonts w:cstheme="minorHAnsi"/>
              </w:rPr>
            </w:pPr>
            <w:r>
              <w:rPr>
                <w:rFonts w:cstheme="minorHAnsi"/>
              </w:rPr>
              <w:t>Multiply up to a 4 digit number by a 2 digit number</w:t>
            </w:r>
          </w:p>
          <w:p w14:paraId="14D61A22" w14:textId="77777777" w:rsidR="002245B8" w:rsidRDefault="002245B8" w:rsidP="00866848">
            <w:pPr>
              <w:pStyle w:val="ListParagraph"/>
              <w:numPr>
                <w:ilvl w:val="0"/>
                <w:numId w:val="9"/>
              </w:numPr>
              <w:rPr>
                <w:rFonts w:cstheme="minorHAnsi"/>
              </w:rPr>
            </w:pPr>
            <w:r>
              <w:rPr>
                <w:rFonts w:cstheme="minorHAnsi"/>
              </w:rPr>
              <w:t>Divide 4 digits by 1 digit</w:t>
            </w:r>
          </w:p>
          <w:p w14:paraId="74B556ED" w14:textId="77777777" w:rsidR="002245B8" w:rsidRDefault="002245B8" w:rsidP="00866848">
            <w:pPr>
              <w:pStyle w:val="ListParagraph"/>
              <w:numPr>
                <w:ilvl w:val="0"/>
                <w:numId w:val="9"/>
              </w:numPr>
              <w:rPr>
                <w:rFonts w:cstheme="minorHAnsi"/>
              </w:rPr>
            </w:pPr>
            <w:r>
              <w:rPr>
                <w:rFonts w:cstheme="minorHAnsi"/>
              </w:rPr>
              <w:t xml:space="preserve">Divide with remainders </w:t>
            </w:r>
          </w:p>
          <w:p w14:paraId="6BD4B45C" w14:textId="77777777" w:rsidR="002245B8" w:rsidRDefault="002245B8" w:rsidP="00866848">
            <w:pPr>
              <w:pStyle w:val="ListParagraph"/>
              <w:numPr>
                <w:ilvl w:val="0"/>
                <w:numId w:val="9"/>
              </w:numPr>
              <w:rPr>
                <w:rFonts w:cstheme="minorHAnsi"/>
              </w:rPr>
            </w:pPr>
            <w:r>
              <w:rPr>
                <w:rFonts w:cstheme="minorHAnsi"/>
              </w:rPr>
              <w:t>Short division</w:t>
            </w:r>
          </w:p>
          <w:p w14:paraId="5A182DC6" w14:textId="77777777" w:rsidR="002245B8" w:rsidRDefault="002245B8" w:rsidP="00866848">
            <w:pPr>
              <w:pStyle w:val="ListParagraph"/>
              <w:numPr>
                <w:ilvl w:val="0"/>
                <w:numId w:val="9"/>
              </w:numPr>
              <w:rPr>
                <w:rFonts w:cstheme="minorHAnsi"/>
              </w:rPr>
            </w:pPr>
            <w:r>
              <w:rPr>
                <w:rFonts w:cstheme="minorHAnsi"/>
              </w:rPr>
              <w:t>Division using factors</w:t>
            </w:r>
          </w:p>
          <w:p w14:paraId="6CA0E49C" w14:textId="77777777" w:rsidR="002245B8" w:rsidRDefault="002245B8" w:rsidP="00866848">
            <w:pPr>
              <w:pStyle w:val="ListParagraph"/>
              <w:numPr>
                <w:ilvl w:val="0"/>
                <w:numId w:val="9"/>
              </w:numPr>
              <w:rPr>
                <w:rFonts w:cstheme="minorHAnsi"/>
              </w:rPr>
            </w:pPr>
            <w:r>
              <w:rPr>
                <w:rFonts w:cstheme="minorHAnsi"/>
              </w:rPr>
              <w:t>Long division</w:t>
            </w:r>
          </w:p>
          <w:p w14:paraId="736F3326" w14:textId="77777777" w:rsidR="002245B8" w:rsidRDefault="002245B8" w:rsidP="00866848">
            <w:pPr>
              <w:pStyle w:val="ListParagraph"/>
              <w:numPr>
                <w:ilvl w:val="0"/>
                <w:numId w:val="9"/>
              </w:numPr>
              <w:rPr>
                <w:rFonts w:cstheme="minorHAnsi"/>
              </w:rPr>
            </w:pPr>
            <w:r>
              <w:rPr>
                <w:rFonts w:cstheme="minorHAnsi"/>
              </w:rPr>
              <w:t>Factors/Common factors</w:t>
            </w:r>
          </w:p>
          <w:p w14:paraId="0C0A2A06" w14:textId="77777777" w:rsidR="002245B8" w:rsidRDefault="002245B8" w:rsidP="00866848">
            <w:pPr>
              <w:pStyle w:val="ListParagraph"/>
              <w:numPr>
                <w:ilvl w:val="0"/>
                <w:numId w:val="9"/>
              </w:numPr>
              <w:rPr>
                <w:rFonts w:cstheme="minorHAnsi"/>
              </w:rPr>
            </w:pPr>
            <w:r>
              <w:rPr>
                <w:rFonts w:cstheme="minorHAnsi"/>
              </w:rPr>
              <w:t>Common multiples</w:t>
            </w:r>
          </w:p>
          <w:p w14:paraId="7CFAED56" w14:textId="77777777" w:rsidR="002245B8" w:rsidRDefault="002245B8" w:rsidP="00866848">
            <w:pPr>
              <w:pStyle w:val="ListParagraph"/>
              <w:numPr>
                <w:ilvl w:val="0"/>
                <w:numId w:val="9"/>
              </w:numPr>
              <w:rPr>
                <w:rFonts w:cstheme="minorHAnsi"/>
              </w:rPr>
            </w:pPr>
            <w:r>
              <w:rPr>
                <w:rFonts w:cstheme="minorHAnsi"/>
              </w:rPr>
              <w:t>Primes to 100</w:t>
            </w:r>
          </w:p>
          <w:p w14:paraId="416FEF2F" w14:textId="77777777" w:rsidR="002245B8" w:rsidRDefault="002245B8" w:rsidP="00866848">
            <w:pPr>
              <w:pStyle w:val="ListParagraph"/>
              <w:numPr>
                <w:ilvl w:val="0"/>
                <w:numId w:val="9"/>
              </w:numPr>
              <w:rPr>
                <w:rFonts w:cstheme="minorHAnsi"/>
              </w:rPr>
            </w:pPr>
            <w:r>
              <w:rPr>
                <w:rFonts w:cstheme="minorHAnsi"/>
              </w:rPr>
              <w:t>Squares and cubes</w:t>
            </w:r>
          </w:p>
          <w:p w14:paraId="0BC484C6" w14:textId="7E37AA1F" w:rsidR="00EB0834" w:rsidRPr="007A4433" w:rsidRDefault="002245B8" w:rsidP="00866848">
            <w:pPr>
              <w:pStyle w:val="ListParagraph"/>
              <w:numPr>
                <w:ilvl w:val="0"/>
                <w:numId w:val="9"/>
              </w:numPr>
              <w:rPr>
                <w:rFonts w:cstheme="minorHAnsi"/>
              </w:rPr>
            </w:pPr>
            <w:r>
              <w:rPr>
                <w:rFonts w:cstheme="minorHAnsi"/>
              </w:rPr>
              <w:t>Order of operations</w:t>
            </w:r>
          </w:p>
        </w:tc>
      </w:tr>
      <w:tr w:rsidR="00564277" w:rsidRPr="00B83315" w14:paraId="780B438F" w14:textId="77777777" w:rsidTr="008A6ABA">
        <w:trPr>
          <w:trHeight w:val="61"/>
        </w:trPr>
        <w:tc>
          <w:tcPr>
            <w:tcW w:w="10793" w:type="dxa"/>
            <w:gridSpan w:val="4"/>
            <w:shd w:val="clear" w:color="auto" w:fill="00B050"/>
          </w:tcPr>
          <w:p w14:paraId="128E4C21" w14:textId="6E5FD5B9" w:rsidR="00564277" w:rsidRPr="007A4433" w:rsidRDefault="00564277" w:rsidP="00564277">
            <w:pPr>
              <w:jc w:val="center"/>
              <w:rPr>
                <w:rFonts w:cstheme="minorHAnsi"/>
              </w:rPr>
            </w:pPr>
            <w:r w:rsidRPr="007A4433">
              <w:rPr>
                <w:rFonts w:cstheme="minorHAnsi"/>
                <w:color w:val="FFFFFF" w:themeColor="background1"/>
              </w:rPr>
              <w:t>Science</w:t>
            </w:r>
          </w:p>
        </w:tc>
      </w:tr>
      <w:tr w:rsidR="00564277" w:rsidRPr="00B83315" w14:paraId="207C6366" w14:textId="77777777" w:rsidTr="008A6ABA">
        <w:trPr>
          <w:trHeight w:val="57"/>
        </w:trPr>
        <w:tc>
          <w:tcPr>
            <w:tcW w:w="10793" w:type="dxa"/>
            <w:gridSpan w:val="4"/>
          </w:tcPr>
          <w:p w14:paraId="78FC0D0E" w14:textId="3C0C5D65" w:rsidR="00BB485A" w:rsidRPr="007A4433" w:rsidRDefault="00BB485A" w:rsidP="00BB485A">
            <w:pPr>
              <w:rPr>
                <w:rFonts w:cstheme="minorHAnsi"/>
                <w:b/>
                <w:bCs/>
              </w:rPr>
            </w:pPr>
            <w:r w:rsidRPr="007A4433">
              <w:rPr>
                <w:rFonts w:cstheme="minorHAnsi"/>
                <w:b/>
                <w:bCs/>
              </w:rPr>
              <w:t>Switched On Science</w:t>
            </w:r>
            <w:r w:rsidR="00176F28" w:rsidRPr="007A4433">
              <w:rPr>
                <w:rFonts w:cstheme="minorHAnsi"/>
                <w:b/>
                <w:bCs/>
              </w:rPr>
              <w:t xml:space="preserve"> – Electrical Circuits</w:t>
            </w:r>
          </w:p>
          <w:p w14:paraId="70E4E3F9" w14:textId="56543EDA" w:rsidR="00564277" w:rsidRPr="007A4433" w:rsidRDefault="00564277" w:rsidP="00866848">
            <w:pPr>
              <w:pStyle w:val="ListParagraph"/>
              <w:numPr>
                <w:ilvl w:val="0"/>
                <w:numId w:val="8"/>
              </w:numPr>
              <w:rPr>
                <w:rFonts w:cstheme="minorHAnsi"/>
              </w:rPr>
            </w:pPr>
            <w:r w:rsidRPr="007A4433">
              <w:rPr>
                <w:rFonts w:cstheme="minorHAnsi"/>
              </w:rPr>
              <w:t>Use recognised symbols to represent a simple circuit in a diagram.</w:t>
            </w:r>
          </w:p>
          <w:p w14:paraId="180ABD8C" w14:textId="77777777" w:rsidR="00564277" w:rsidRPr="007A4433" w:rsidRDefault="00564277" w:rsidP="00866848">
            <w:pPr>
              <w:pStyle w:val="ListParagraph"/>
              <w:numPr>
                <w:ilvl w:val="0"/>
                <w:numId w:val="8"/>
              </w:numPr>
              <w:rPr>
                <w:rFonts w:cstheme="minorHAnsi"/>
              </w:rPr>
            </w:pPr>
            <w:r w:rsidRPr="007A4433">
              <w:rPr>
                <w:rFonts w:cstheme="minorHAnsi"/>
              </w:rPr>
              <w:t>Compare the reasons for variations in how components function.</w:t>
            </w:r>
          </w:p>
          <w:p w14:paraId="6F166186" w14:textId="77777777" w:rsidR="00564277" w:rsidRPr="007A4433" w:rsidRDefault="00564277" w:rsidP="00866848">
            <w:pPr>
              <w:pStyle w:val="ListParagraph"/>
              <w:numPr>
                <w:ilvl w:val="0"/>
                <w:numId w:val="8"/>
              </w:numPr>
              <w:rPr>
                <w:rFonts w:cstheme="minorHAnsi"/>
              </w:rPr>
            </w:pPr>
            <w:r w:rsidRPr="007A4433">
              <w:rPr>
                <w:rFonts w:cstheme="minorHAnsi"/>
              </w:rPr>
              <w:t>Associate the brightness of a lamp and volume of a buzzer with the number of voltage of cells used in the circuit.</w:t>
            </w:r>
          </w:p>
          <w:p w14:paraId="782C4F39" w14:textId="77777777" w:rsidR="00564277" w:rsidRDefault="00564277" w:rsidP="00866848">
            <w:pPr>
              <w:pStyle w:val="ListParagraph"/>
              <w:numPr>
                <w:ilvl w:val="0"/>
                <w:numId w:val="8"/>
              </w:numPr>
              <w:rPr>
                <w:rFonts w:cstheme="minorHAnsi"/>
              </w:rPr>
            </w:pPr>
            <w:r w:rsidRPr="007A4433">
              <w:rPr>
                <w:rFonts w:cstheme="minorHAnsi"/>
              </w:rPr>
              <w:t>Research information on renewable energy.</w:t>
            </w:r>
          </w:p>
          <w:p w14:paraId="632BC048" w14:textId="03CB1272" w:rsidR="00881F9E" w:rsidRPr="00881F9E" w:rsidRDefault="00106607" w:rsidP="00881F9E">
            <w:pPr>
              <w:rPr>
                <w:rFonts w:cstheme="minorHAnsi"/>
                <w:b/>
                <w:bCs/>
              </w:rPr>
            </w:pPr>
            <w:r>
              <w:rPr>
                <w:rFonts w:cstheme="minorHAnsi"/>
                <w:b/>
                <w:bCs/>
              </w:rPr>
              <w:t xml:space="preserve">Hands on Science: </w:t>
            </w:r>
            <w:r w:rsidR="00881F9E" w:rsidRPr="00106607">
              <w:rPr>
                <w:rFonts w:cstheme="minorHAnsi"/>
              </w:rPr>
              <w:t>Make a Buzzer Game</w:t>
            </w:r>
          </w:p>
        </w:tc>
      </w:tr>
      <w:tr w:rsidR="00564277" w:rsidRPr="00B83315" w14:paraId="516003F6" w14:textId="77777777" w:rsidTr="008A6ABA">
        <w:trPr>
          <w:trHeight w:val="61"/>
        </w:trPr>
        <w:tc>
          <w:tcPr>
            <w:tcW w:w="10793" w:type="dxa"/>
            <w:gridSpan w:val="4"/>
            <w:shd w:val="clear" w:color="auto" w:fill="00B050"/>
          </w:tcPr>
          <w:p w14:paraId="5EFE0057" w14:textId="7510204D" w:rsidR="00564277" w:rsidRPr="007A4433" w:rsidRDefault="000E2891" w:rsidP="00564277">
            <w:pPr>
              <w:jc w:val="center"/>
              <w:rPr>
                <w:rFonts w:cstheme="minorHAnsi"/>
              </w:rPr>
            </w:pPr>
            <w:r w:rsidRPr="007A4433">
              <w:rPr>
                <w:rFonts w:cstheme="minorHAnsi"/>
                <w:color w:val="FFFFFF" w:themeColor="background1"/>
              </w:rPr>
              <w:t>Geography/History</w:t>
            </w:r>
          </w:p>
        </w:tc>
      </w:tr>
      <w:tr w:rsidR="00382AE3" w:rsidRPr="00B83315" w14:paraId="6476CFED" w14:textId="77777777" w:rsidTr="00093DAC">
        <w:trPr>
          <w:trHeight w:val="57"/>
        </w:trPr>
        <w:tc>
          <w:tcPr>
            <w:tcW w:w="5396" w:type="dxa"/>
            <w:gridSpan w:val="2"/>
          </w:tcPr>
          <w:p w14:paraId="2704A22E" w14:textId="6704CE3F" w:rsidR="00382AE3" w:rsidRPr="007A4433" w:rsidRDefault="00382AE3" w:rsidP="00747CF5">
            <w:pPr>
              <w:rPr>
                <w:rFonts w:cstheme="minorHAnsi"/>
              </w:rPr>
            </w:pPr>
            <w:r w:rsidRPr="007A4433">
              <w:rPr>
                <w:rFonts w:cstheme="minorHAnsi"/>
                <w:b/>
              </w:rPr>
              <w:t>Voyagers Geography - Are we damaging our world?</w:t>
            </w:r>
          </w:p>
          <w:p w14:paraId="77CE812B" w14:textId="77777777" w:rsidR="00382AE3" w:rsidRPr="007A4433" w:rsidRDefault="00382AE3" w:rsidP="00866848">
            <w:pPr>
              <w:pStyle w:val="ListParagraph"/>
              <w:numPr>
                <w:ilvl w:val="0"/>
                <w:numId w:val="7"/>
              </w:numPr>
              <w:autoSpaceDE w:val="0"/>
              <w:autoSpaceDN w:val="0"/>
              <w:adjustRightInd w:val="0"/>
              <w:rPr>
                <w:rFonts w:cstheme="minorHAnsi"/>
              </w:rPr>
            </w:pPr>
            <w:r w:rsidRPr="007A4433">
              <w:rPr>
                <w:rFonts w:cstheme="minorHAnsi"/>
              </w:rPr>
              <w:t>Describe key aspects of human geography: settlements, land use, trade links, natural resources.</w:t>
            </w:r>
          </w:p>
          <w:p w14:paraId="1F3621E3" w14:textId="77777777" w:rsidR="00382AE3" w:rsidRDefault="00382AE3" w:rsidP="00866848">
            <w:pPr>
              <w:pStyle w:val="ListParagraph"/>
              <w:numPr>
                <w:ilvl w:val="0"/>
                <w:numId w:val="6"/>
              </w:numPr>
              <w:autoSpaceDE w:val="0"/>
              <w:autoSpaceDN w:val="0"/>
              <w:adjustRightInd w:val="0"/>
              <w:rPr>
                <w:rFonts w:cstheme="minorHAnsi"/>
              </w:rPr>
            </w:pPr>
            <w:r w:rsidRPr="007A4433">
              <w:rPr>
                <w:rFonts w:cstheme="minorHAnsi"/>
              </w:rPr>
              <w:t xml:space="preserve">Use maps, atlases, globes and digital mapping to locate countries and describe features. </w:t>
            </w:r>
          </w:p>
          <w:p w14:paraId="059221BE" w14:textId="79F3F620" w:rsidR="00382AE3" w:rsidRDefault="00382AE3" w:rsidP="00866848">
            <w:pPr>
              <w:pStyle w:val="ListParagraph"/>
              <w:numPr>
                <w:ilvl w:val="0"/>
                <w:numId w:val="6"/>
              </w:numPr>
              <w:autoSpaceDE w:val="0"/>
              <w:autoSpaceDN w:val="0"/>
              <w:adjustRightInd w:val="0"/>
              <w:rPr>
                <w:rFonts w:cstheme="minorHAnsi"/>
              </w:rPr>
            </w:pPr>
            <w:r w:rsidRPr="007A4433">
              <w:rPr>
                <w:rFonts w:cstheme="minorHAnsi"/>
              </w:rPr>
              <w:t>Use the eight points of a compass, symbols and keys to build knowledge of the UK and the wider world.</w:t>
            </w:r>
          </w:p>
          <w:p w14:paraId="41183FF4" w14:textId="77777777" w:rsidR="00382AE3" w:rsidRDefault="00382AE3" w:rsidP="00866848">
            <w:pPr>
              <w:pStyle w:val="ListParagraph"/>
              <w:numPr>
                <w:ilvl w:val="0"/>
                <w:numId w:val="6"/>
              </w:numPr>
              <w:autoSpaceDE w:val="0"/>
              <w:autoSpaceDN w:val="0"/>
              <w:adjustRightInd w:val="0"/>
              <w:rPr>
                <w:rFonts w:cstheme="minorHAnsi"/>
              </w:rPr>
            </w:pPr>
            <w:r w:rsidRPr="00747CF5">
              <w:rPr>
                <w:rFonts w:cstheme="minorHAnsi"/>
              </w:rPr>
              <w:t>Use fieldwork to observe, measure, record and present human and physical features in the local area.</w:t>
            </w:r>
          </w:p>
          <w:p w14:paraId="00B5E270" w14:textId="77777777" w:rsidR="00382AE3" w:rsidRDefault="00382AE3" w:rsidP="00382AE3">
            <w:pPr>
              <w:autoSpaceDE w:val="0"/>
              <w:autoSpaceDN w:val="0"/>
              <w:adjustRightInd w:val="0"/>
              <w:ind w:left="360"/>
              <w:rPr>
                <w:rFonts w:cstheme="minorHAnsi"/>
              </w:rPr>
            </w:pPr>
          </w:p>
          <w:p w14:paraId="75DC73F4" w14:textId="51929DA0" w:rsidR="00382AE3" w:rsidRPr="00382AE3" w:rsidRDefault="00382AE3" w:rsidP="00382AE3">
            <w:pPr>
              <w:autoSpaceDE w:val="0"/>
              <w:autoSpaceDN w:val="0"/>
              <w:adjustRightInd w:val="0"/>
              <w:ind w:left="360"/>
              <w:rPr>
                <w:rFonts w:cstheme="minorHAnsi"/>
              </w:rPr>
            </w:pPr>
          </w:p>
        </w:tc>
        <w:tc>
          <w:tcPr>
            <w:tcW w:w="5397" w:type="dxa"/>
            <w:gridSpan w:val="2"/>
          </w:tcPr>
          <w:p w14:paraId="762A61D8" w14:textId="77777777" w:rsidR="00382AE3" w:rsidRPr="00382AE3" w:rsidRDefault="00382AE3" w:rsidP="00382AE3">
            <w:pPr>
              <w:autoSpaceDE w:val="0"/>
              <w:autoSpaceDN w:val="0"/>
              <w:adjustRightInd w:val="0"/>
              <w:rPr>
                <w:rStyle w:val="normaltextrun"/>
                <w:rFonts w:ascii="Calibri" w:hAnsi="Calibri" w:cs="Calibri"/>
                <w:color w:val="000000"/>
                <w:shd w:val="clear" w:color="auto" w:fill="FFFFFF"/>
              </w:rPr>
            </w:pPr>
            <w:r w:rsidRPr="00382AE3">
              <w:rPr>
                <w:rStyle w:val="normaltextrun"/>
                <w:rFonts w:ascii="Calibri" w:hAnsi="Calibri" w:cs="Calibri"/>
                <w:color w:val="000000"/>
                <w:shd w:val="clear" w:color="auto" w:fill="FFFFFF"/>
              </w:rPr>
              <w:t xml:space="preserve">Key Questions: </w:t>
            </w:r>
          </w:p>
          <w:p w14:paraId="4B64F88A" w14:textId="77777777" w:rsidR="00382AE3" w:rsidRPr="00382AE3" w:rsidRDefault="00382AE3" w:rsidP="00866848">
            <w:pPr>
              <w:pStyle w:val="ListParagraph"/>
              <w:numPr>
                <w:ilvl w:val="0"/>
                <w:numId w:val="11"/>
              </w:numPr>
              <w:autoSpaceDE w:val="0"/>
              <w:autoSpaceDN w:val="0"/>
              <w:adjustRightInd w:val="0"/>
              <w:rPr>
                <w:rStyle w:val="normaltextrun"/>
                <w:rFonts w:cstheme="minorHAnsi"/>
                <w:sz w:val="24"/>
                <w:szCs w:val="24"/>
              </w:rPr>
            </w:pPr>
            <w:r w:rsidRPr="00382AE3">
              <w:rPr>
                <w:rStyle w:val="normaltextrun"/>
                <w:rFonts w:ascii="Calibri" w:hAnsi="Calibri" w:cs="Calibri"/>
                <w:color w:val="000000"/>
                <w:shd w:val="clear" w:color="auto" w:fill="FFFFFF"/>
              </w:rPr>
              <w:t>Are we damaging our world?</w:t>
            </w:r>
          </w:p>
          <w:p w14:paraId="357868C0" w14:textId="77777777" w:rsidR="00382AE3" w:rsidRPr="00382AE3" w:rsidRDefault="00382AE3" w:rsidP="00866848">
            <w:pPr>
              <w:pStyle w:val="ListParagraph"/>
              <w:numPr>
                <w:ilvl w:val="0"/>
                <w:numId w:val="11"/>
              </w:numPr>
              <w:autoSpaceDE w:val="0"/>
              <w:autoSpaceDN w:val="0"/>
              <w:adjustRightInd w:val="0"/>
              <w:rPr>
                <w:rStyle w:val="normaltextrun"/>
                <w:rFonts w:cstheme="minorHAnsi"/>
                <w:sz w:val="24"/>
                <w:szCs w:val="24"/>
              </w:rPr>
            </w:pPr>
            <w:r w:rsidRPr="00382AE3">
              <w:rPr>
                <w:rStyle w:val="normaltextrun"/>
                <w:rFonts w:ascii="Calibri" w:hAnsi="Calibri" w:cs="Calibri"/>
                <w:color w:val="000000"/>
                <w:shd w:val="clear" w:color="auto" w:fill="FFFFFF"/>
              </w:rPr>
              <w:t>What are minerals and do we have an endless supply?</w:t>
            </w:r>
          </w:p>
          <w:p w14:paraId="3D985D6F" w14:textId="77777777" w:rsidR="00382AE3" w:rsidRPr="00382AE3" w:rsidRDefault="00382AE3" w:rsidP="00866848">
            <w:pPr>
              <w:pStyle w:val="ListParagraph"/>
              <w:numPr>
                <w:ilvl w:val="0"/>
                <w:numId w:val="11"/>
              </w:numPr>
              <w:autoSpaceDE w:val="0"/>
              <w:autoSpaceDN w:val="0"/>
              <w:adjustRightInd w:val="0"/>
              <w:rPr>
                <w:rStyle w:val="normaltextrun"/>
                <w:rFonts w:cstheme="minorHAnsi"/>
                <w:sz w:val="24"/>
                <w:szCs w:val="24"/>
              </w:rPr>
            </w:pPr>
            <w:r w:rsidRPr="00382AE3">
              <w:rPr>
                <w:rStyle w:val="normaltextrun"/>
                <w:rFonts w:ascii="Calibri" w:hAnsi="Calibri" w:cs="Calibri"/>
                <w:color w:val="000000"/>
                <w:shd w:val="clear" w:color="auto" w:fill="FFFFFF"/>
              </w:rPr>
              <w:t xml:space="preserve">Where does our energy come from? </w:t>
            </w:r>
          </w:p>
          <w:p w14:paraId="0FBDA1FA" w14:textId="77777777" w:rsidR="00382AE3" w:rsidRPr="00382AE3" w:rsidRDefault="00382AE3" w:rsidP="00866848">
            <w:pPr>
              <w:pStyle w:val="ListParagraph"/>
              <w:numPr>
                <w:ilvl w:val="0"/>
                <w:numId w:val="11"/>
              </w:numPr>
              <w:autoSpaceDE w:val="0"/>
              <w:autoSpaceDN w:val="0"/>
              <w:adjustRightInd w:val="0"/>
              <w:rPr>
                <w:rStyle w:val="normaltextrun"/>
                <w:rFonts w:cstheme="minorHAnsi"/>
                <w:sz w:val="24"/>
                <w:szCs w:val="24"/>
              </w:rPr>
            </w:pPr>
            <w:r w:rsidRPr="00382AE3">
              <w:rPr>
                <w:rStyle w:val="normaltextrun"/>
                <w:rFonts w:ascii="Calibri" w:hAnsi="Calibri" w:cs="Calibri"/>
                <w:color w:val="000000"/>
                <w:shd w:val="clear" w:color="auto" w:fill="FFFFFF"/>
              </w:rPr>
              <w:t xml:space="preserve">Why should we protect our oceans? </w:t>
            </w:r>
          </w:p>
          <w:p w14:paraId="6B84E5F5" w14:textId="1945398D" w:rsidR="00382AE3" w:rsidRPr="00382AE3" w:rsidRDefault="00382AE3" w:rsidP="00866848">
            <w:pPr>
              <w:pStyle w:val="ListParagraph"/>
              <w:numPr>
                <w:ilvl w:val="0"/>
                <w:numId w:val="11"/>
              </w:numPr>
              <w:autoSpaceDE w:val="0"/>
              <w:autoSpaceDN w:val="0"/>
              <w:adjustRightInd w:val="0"/>
              <w:rPr>
                <w:rFonts w:cstheme="minorHAnsi"/>
              </w:rPr>
            </w:pPr>
            <w:r w:rsidRPr="00382AE3">
              <w:rPr>
                <w:rStyle w:val="normaltextrun"/>
                <w:rFonts w:ascii="Calibri" w:hAnsi="Calibri" w:cs="Calibri"/>
                <w:color w:val="000000"/>
                <w:shd w:val="clear" w:color="auto" w:fill="FFFFFF"/>
              </w:rPr>
              <w:t>How can we protect our planet in school? </w:t>
            </w:r>
            <w:r w:rsidRPr="00382AE3">
              <w:rPr>
                <w:rStyle w:val="eop"/>
                <w:rFonts w:ascii="Calibri" w:hAnsi="Calibri" w:cs="Calibri"/>
                <w:color w:val="000000"/>
                <w:shd w:val="clear" w:color="auto" w:fill="FFFFFF"/>
              </w:rPr>
              <w:t> </w:t>
            </w:r>
          </w:p>
        </w:tc>
      </w:tr>
      <w:tr w:rsidR="00564277" w:rsidRPr="00B83315" w14:paraId="380FDAC9" w14:textId="77777777" w:rsidTr="008A6ABA">
        <w:trPr>
          <w:trHeight w:val="61"/>
        </w:trPr>
        <w:tc>
          <w:tcPr>
            <w:tcW w:w="10793" w:type="dxa"/>
            <w:gridSpan w:val="4"/>
            <w:shd w:val="clear" w:color="auto" w:fill="00B050"/>
          </w:tcPr>
          <w:p w14:paraId="3D13B4E7" w14:textId="45C6C213" w:rsidR="00564277" w:rsidRPr="007A4433" w:rsidRDefault="000E2891" w:rsidP="00564277">
            <w:pPr>
              <w:jc w:val="center"/>
              <w:rPr>
                <w:rFonts w:cstheme="minorHAnsi"/>
              </w:rPr>
            </w:pPr>
            <w:r w:rsidRPr="007A4433">
              <w:rPr>
                <w:rFonts w:cstheme="minorHAnsi"/>
                <w:color w:val="FFFFFF" w:themeColor="background1"/>
              </w:rPr>
              <w:lastRenderedPageBreak/>
              <w:t>MFL – French</w:t>
            </w:r>
          </w:p>
        </w:tc>
      </w:tr>
      <w:tr w:rsidR="00564277" w:rsidRPr="00B83315" w14:paraId="35B0F19E" w14:textId="77777777" w:rsidTr="008A6ABA">
        <w:trPr>
          <w:trHeight w:val="57"/>
        </w:trPr>
        <w:tc>
          <w:tcPr>
            <w:tcW w:w="10793" w:type="dxa"/>
            <w:gridSpan w:val="4"/>
          </w:tcPr>
          <w:p w14:paraId="5EC44006" w14:textId="77777777" w:rsidR="00D95938" w:rsidRPr="007A4433" w:rsidRDefault="00D95938" w:rsidP="00D95938">
            <w:pPr>
              <w:rPr>
                <w:rFonts w:cstheme="minorHAnsi"/>
                <w:b/>
              </w:rPr>
            </w:pPr>
            <w:r w:rsidRPr="007A4433">
              <w:rPr>
                <w:rFonts w:cstheme="minorHAnsi"/>
                <w:b/>
              </w:rPr>
              <w:t>Language Angels – Clothes</w:t>
            </w:r>
          </w:p>
          <w:p w14:paraId="29D900B2" w14:textId="77777777" w:rsidR="00D95938" w:rsidRPr="007A4433" w:rsidRDefault="00D95938" w:rsidP="00866848">
            <w:pPr>
              <w:pStyle w:val="ListParagraph"/>
              <w:numPr>
                <w:ilvl w:val="0"/>
                <w:numId w:val="6"/>
              </w:numPr>
              <w:rPr>
                <w:rFonts w:cstheme="minorHAnsi"/>
                <w:b/>
              </w:rPr>
            </w:pPr>
            <w:r w:rsidRPr="007A4433">
              <w:rPr>
                <w:rFonts w:cstheme="minorHAnsi"/>
              </w:rPr>
              <w:t xml:space="preserve">Recognise and recall from memory some items of clothing. </w:t>
            </w:r>
          </w:p>
          <w:p w14:paraId="04FC7054" w14:textId="77777777" w:rsidR="00D95938" w:rsidRPr="007A4433" w:rsidRDefault="00D95938" w:rsidP="00866848">
            <w:pPr>
              <w:pStyle w:val="ListParagraph"/>
              <w:numPr>
                <w:ilvl w:val="0"/>
                <w:numId w:val="6"/>
              </w:numPr>
              <w:rPr>
                <w:rFonts w:cstheme="minorHAnsi"/>
              </w:rPr>
            </w:pPr>
            <w:r w:rsidRPr="007A4433">
              <w:rPr>
                <w:rFonts w:cstheme="minorHAnsi"/>
              </w:rPr>
              <w:t xml:space="preserve">Explore the verb </w:t>
            </w:r>
            <w:r w:rsidRPr="007A4433">
              <w:rPr>
                <w:rFonts w:cstheme="minorHAnsi"/>
                <w:i/>
                <w:iCs/>
              </w:rPr>
              <w:t>porter</w:t>
            </w:r>
            <w:r w:rsidRPr="007A4433">
              <w:rPr>
                <w:rFonts w:cstheme="minorHAnsi"/>
              </w:rPr>
              <w:t xml:space="preserve"> (to wear).</w:t>
            </w:r>
          </w:p>
          <w:p w14:paraId="636DFAD0" w14:textId="77777777" w:rsidR="00D95938" w:rsidRPr="007A4433" w:rsidRDefault="00D95938" w:rsidP="00866848">
            <w:pPr>
              <w:pStyle w:val="ListParagraph"/>
              <w:numPr>
                <w:ilvl w:val="0"/>
                <w:numId w:val="6"/>
              </w:numPr>
              <w:rPr>
                <w:rFonts w:cstheme="minorHAnsi"/>
              </w:rPr>
            </w:pPr>
            <w:r w:rsidRPr="007A4433">
              <w:rPr>
                <w:rFonts w:cstheme="minorHAnsi"/>
              </w:rPr>
              <w:t>Describe what you or somebody else is wearing.</w:t>
            </w:r>
          </w:p>
          <w:p w14:paraId="0D3BF587" w14:textId="77777777" w:rsidR="00D95938" w:rsidRPr="007A4433" w:rsidRDefault="00D95938" w:rsidP="00866848">
            <w:pPr>
              <w:pStyle w:val="ListParagraph"/>
              <w:numPr>
                <w:ilvl w:val="0"/>
                <w:numId w:val="6"/>
              </w:numPr>
              <w:rPr>
                <w:rFonts w:cstheme="minorHAnsi"/>
              </w:rPr>
            </w:pPr>
            <w:r w:rsidRPr="007A4433">
              <w:rPr>
                <w:rFonts w:cstheme="minorHAnsi"/>
              </w:rPr>
              <w:t>Use of the possessive adjective ‘my’.</w:t>
            </w:r>
          </w:p>
          <w:p w14:paraId="534914D4" w14:textId="23C7CD53" w:rsidR="00A721FC" w:rsidRPr="00382AE3" w:rsidRDefault="00D95938" w:rsidP="00866848">
            <w:pPr>
              <w:pStyle w:val="ListParagraph"/>
              <w:numPr>
                <w:ilvl w:val="0"/>
                <w:numId w:val="6"/>
              </w:numPr>
              <w:autoSpaceDE w:val="0"/>
              <w:autoSpaceDN w:val="0"/>
              <w:adjustRightInd w:val="0"/>
              <w:rPr>
                <w:rFonts w:cstheme="minorHAnsi"/>
              </w:rPr>
            </w:pPr>
            <w:r w:rsidRPr="007A4433">
              <w:rPr>
                <w:rFonts w:cstheme="minorHAnsi"/>
              </w:rPr>
              <w:t>Describe clothes by colour.</w:t>
            </w:r>
          </w:p>
        </w:tc>
      </w:tr>
      <w:tr w:rsidR="00564277" w:rsidRPr="00B83315" w14:paraId="79C6D648" w14:textId="77777777" w:rsidTr="008A6ABA">
        <w:trPr>
          <w:trHeight w:val="61"/>
        </w:trPr>
        <w:tc>
          <w:tcPr>
            <w:tcW w:w="10793" w:type="dxa"/>
            <w:gridSpan w:val="4"/>
            <w:shd w:val="clear" w:color="auto" w:fill="00B050"/>
          </w:tcPr>
          <w:p w14:paraId="603203C0" w14:textId="1480C7EB" w:rsidR="00564277" w:rsidRPr="007A4433" w:rsidRDefault="00564277" w:rsidP="00564277">
            <w:pPr>
              <w:jc w:val="center"/>
              <w:rPr>
                <w:rFonts w:cstheme="minorHAnsi"/>
              </w:rPr>
            </w:pPr>
            <w:r w:rsidRPr="007A4433">
              <w:rPr>
                <w:rFonts w:cstheme="minorHAnsi"/>
                <w:color w:val="FFFFFF" w:themeColor="background1"/>
              </w:rPr>
              <w:t>Computing</w:t>
            </w:r>
          </w:p>
        </w:tc>
      </w:tr>
      <w:tr w:rsidR="00564277" w:rsidRPr="00B83315" w14:paraId="0BA95C43" w14:textId="77777777" w:rsidTr="008A6ABA">
        <w:trPr>
          <w:trHeight w:val="61"/>
        </w:trPr>
        <w:tc>
          <w:tcPr>
            <w:tcW w:w="10793" w:type="dxa"/>
            <w:gridSpan w:val="4"/>
          </w:tcPr>
          <w:p w14:paraId="359BA59B" w14:textId="63A917EE" w:rsidR="00564277" w:rsidRPr="007A4433" w:rsidRDefault="00564277" w:rsidP="00564277">
            <w:pPr>
              <w:rPr>
                <w:rFonts w:cstheme="minorHAnsi"/>
                <w:b/>
              </w:rPr>
            </w:pPr>
            <w:r w:rsidRPr="007A4433">
              <w:rPr>
                <w:rFonts w:cstheme="minorHAnsi"/>
                <w:b/>
              </w:rPr>
              <w:t>LEGO Mindstorms</w:t>
            </w:r>
            <w:r w:rsidR="00176F28" w:rsidRPr="007A4433">
              <w:rPr>
                <w:rFonts w:cstheme="minorHAnsi"/>
                <w:b/>
              </w:rPr>
              <w:t xml:space="preserve"> - Programming </w:t>
            </w:r>
          </w:p>
          <w:p w14:paraId="0D1E8AAF" w14:textId="77777777" w:rsidR="00AC216A" w:rsidRPr="007A4433" w:rsidRDefault="00564277" w:rsidP="00866848">
            <w:pPr>
              <w:pStyle w:val="ListParagraph"/>
              <w:numPr>
                <w:ilvl w:val="0"/>
                <w:numId w:val="5"/>
              </w:numPr>
              <w:rPr>
                <w:rFonts w:cstheme="minorHAnsi"/>
              </w:rPr>
            </w:pPr>
            <w:r w:rsidRPr="007A4433">
              <w:rPr>
                <w:rFonts w:cstheme="minorHAnsi"/>
              </w:rPr>
              <w:t>Apply the four programming constructs: sequence, repetition, selection, variables.</w:t>
            </w:r>
          </w:p>
          <w:p w14:paraId="5D5FB5C5" w14:textId="77777777" w:rsidR="00AC216A" w:rsidRPr="007A4433" w:rsidRDefault="00564277" w:rsidP="00866848">
            <w:pPr>
              <w:pStyle w:val="ListParagraph"/>
              <w:numPr>
                <w:ilvl w:val="0"/>
                <w:numId w:val="5"/>
              </w:numPr>
              <w:rPr>
                <w:rFonts w:cstheme="minorHAnsi"/>
              </w:rPr>
            </w:pPr>
            <w:r w:rsidRPr="007A4433">
              <w:rPr>
                <w:rFonts w:cstheme="minorHAnsi"/>
              </w:rPr>
              <w:t>Build, test and debug in a programming environment.</w:t>
            </w:r>
          </w:p>
          <w:p w14:paraId="43536F4B" w14:textId="77777777" w:rsidR="00AC216A" w:rsidRPr="007A4433" w:rsidRDefault="00564277" w:rsidP="00866848">
            <w:pPr>
              <w:pStyle w:val="ListParagraph"/>
              <w:numPr>
                <w:ilvl w:val="0"/>
                <w:numId w:val="5"/>
              </w:numPr>
              <w:rPr>
                <w:rFonts w:cstheme="minorHAnsi"/>
              </w:rPr>
            </w:pPr>
            <w:r w:rsidRPr="007A4433">
              <w:rPr>
                <w:rFonts w:cstheme="minorHAnsi"/>
              </w:rPr>
              <w:t>Transfer program</w:t>
            </w:r>
            <w:r w:rsidR="00BD73FF" w:rsidRPr="007A4433">
              <w:rPr>
                <w:rFonts w:cstheme="minorHAnsi"/>
              </w:rPr>
              <w:t>me</w:t>
            </w:r>
            <w:r w:rsidRPr="007A4433">
              <w:rPr>
                <w:rFonts w:cstheme="minorHAnsi"/>
              </w:rPr>
              <w:t xml:space="preserve"> to individual Lego Mindstorm robots.</w:t>
            </w:r>
          </w:p>
          <w:p w14:paraId="5C1779D2" w14:textId="6C14AB17" w:rsidR="007B37B4" w:rsidRPr="00881F9E" w:rsidRDefault="00564277" w:rsidP="00866848">
            <w:pPr>
              <w:pStyle w:val="ListParagraph"/>
              <w:numPr>
                <w:ilvl w:val="0"/>
                <w:numId w:val="5"/>
              </w:numPr>
              <w:rPr>
                <w:rFonts w:cstheme="minorHAnsi"/>
              </w:rPr>
            </w:pPr>
            <w:r w:rsidRPr="007A4433">
              <w:rPr>
                <w:rFonts w:cstheme="minorHAnsi"/>
              </w:rPr>
              <w:t>Evaluate the performance of the programme and suggest improvements.</w:t>
            </w:r>
          </w:p>
        </w:tc>
      </w:tr>
      <w:tr w:rsidR="00564277" w:rsidRPr="00B83315" w14:paraId="277067F4" w14:textId="77777777" w:rsidTr="008A6ABA">
        <w:trPr>
          <w:trHeight w:val="57"/>
        </w:trPr>
        <w:tc>
          <w:tcPr>
            <w:tcW w:w="10793" w:type="dxa"/>
            <w:gridSpan w:val="4"/>
            <w:shd w:val="clear" w:color="auto" w:fill="00B050"/>
          </w:tcPr>
          <w:p w14:paraId="7B452A30" w14:textId="3FE51A26" w:rsidR="00564277" w:rsidRPr="007A4433" w:rsidRDefault="00564277" w:rsidP="00564277">
            <w:pPr>
              <w:jc w:val="center"/>
              <w:rPr>
                <w:rFonts w:cstheme="minorHAnsi"/>
              </w:rPr>
            </w:pPr>
            <w:r w:rsidRPr="007A4433">
              <w:rPr>
                <w:rFonts w:cstheme="minorHAnsi"/>
                <w:color w:val="FFFFFF" w:themeColor="background1"/>
              </w:rPr>
              <w:t>RE</w:t>
            </w:r>
          </w:p>
        </w:tc>
      </w:tr>
      <w:tr w:rsidR="00564277" w:rsidRPr="00B83315" w14:paraId="1AF5C592" w14:textId="77777777" w:rsidTr="008A6ABA">
        <w:trPr>
          <w:trHeight w:val="61"/>
        </w:trPr>
        <w:tc>
          <w:tcPr>
            <w:tcW w:w="10793" w:type="dxa"/>
            <w:gridSpan w:val="4"/>
          </w:tcPr>
          <w:p w14:paraId="5C14852B" w14:textId="77777777" w:rsidR="00564277" w:rsidRPr="007A4433" w:rsidRDefault="00564277" w:rsidP="00564277">
            <w:pPr>
              <w:rPr>
                <w:rFonts w:cstheme="minorHAnsi"/>
                <w:b/>
              </w:rPr>
            </w:pPr>
            <w:r w:rsidRPr="007A4433">
              <w:rPr>
                <w:rFonts w:cstheme="minorHAnsi"/>
                <w:b/>
              </w:rPr>
              <w:t>Hinduism</w:t>
            </w:r>
          </w:p>
          <w:p w14:paraId="5B3FD7A3" w14:textId="77777777" w:rsidR="00AC216A" w:rsidRPr="007A4433" w:rsidRDefault="00564277" w:rsidP="00866848">
            <w:pPr>
              <w:pStyle w:val="ListParagraph"/>
              <w:numPr>
                <w:ilvl w:val="0"/>
                <w:numId w:val="4"/>
              </w:numPr>
              <w:rPr>
                <w:rFonts w:cstheme="minorHAnsi"/>
              </w:rPr>
            </w:pPr>
            <w:r w:rsidRPr="007A4433">
              <w:rPr>
                <w:rFonts w:cstheme="minorHAnsi"/>
              </w:rPr>
              <w:t xml:space="preserve">Evaluate the benefits of worship in the home or at the mandir for a Hindu and offer explanations for these. </w:t>
            </w:r>
          </w:p>
          <w:p w14:paraId="667FBB64" w14:textId="77777777" w:rsidR="00AC216A" w:rsidRPr="007A4433" w:rsidRDefault="00564277" w:rsidP="00866848">
            <w:pPr>
              <w:pStyle w:val="ListParagraph"/>
              <w:numPr>
                <w:ilvl w:val="0"/>
                <w:numId w:val="4"/>
              </w:numPr>
              <w:rPr>
                <w:rFonts w:cstheme="minorHAnsi"/>
              </w:rPr>
            </w:pPr>
            <w:r w:rsidRPr="007A4433">
              <w:rPr>
                <w:rFonts w:cstheme="minorHAnsi"/>
              </w:rPr>
              <w:t>Explain similarities and differences between Hindu and Christian understandings of God.</w:t>
            </w:r>
          </w:p>
          <w:p w14:paraId="1E50C081" w14:textId="3FF9A019" w:rsidR="00564277" w:rsidRPr="007A4433" w:rsidRDefault="00564277" w:rsidP="00866848">
            <w:pPr>
              <w:pStyle w:val="ListParagraph"/>
              <w:numPr>
                <w:ilvl w:val="0"/>
                <w:numId w:val="4"/>
              </w:numPr>
              <w:rPr>
                <w:rFonts w:cstheme="minorHAnsi"/>
              </w:rPr>
            </w:pPr>
            <w:r w:rsidRPr="007A4433">
              <w:rPr>
                <w:rFonts w:cstheme="minorHAnsi"/>
              </w:rPr>
              <w:t>Express clear views about Hindu beliefs and express their own thoughts or beliefs.</w:t>
            </w:r>
          </w:p>
        </w:tc>
      </w:tr>
      <w:tr w:rsidR="00564277" w:rsidRPr="00B83315" w14:paraId="3172C63B" w14:textId="77777777" w:rsidTr="008A6ABA">
        <w:trPr>
          <w:trHeight w:val="57"/>
        </w:trPr>
        <w:tc>
          <w:tcPr>
            <w:tcW w:w="10793" w:type="dxa"/>
            <w:gridSpan w:val="4"/>
            <w:shd w:val="clear" w:color="auto" w:fill="00B050"/>
          </w:tcPr>
          <w:p w14:paraId="61A92810" w14:textId="299E7EAA" w:rsidR="00564277" w:rsidRPr="007A4433" w:rsidRDefault="00564277" w:rsidP="00564277">
            <w:pPr>
              <w:jc w:val="center"/>
              <w:rPr>
                <w:rFonts w:cstheme="minorHAnsi"/>
              </w:rPr>
            </w:pPr>
            <w:r w:rsidRPr="007A4433">
              <w:rPr>
                <w:rFonts w:cstheme="minorHAnsi"/>
                <w:color w:val="FFFFFF" w:themeColor="background1"/>
              </w:rPr>
              <w:t>PSHE</w:t>
            </w:r>
          </w:p>
        </w:tc>
      </w:tr>
      <w:tr w:rsidR="00564277" w:rsidRPr="00B83315" w14:paraId="6FB8BE12" w14:textId="77777777" w:rsidTr="008A6ABA">
        <w:trPr>
          <w:trHeight w:val="61"/>
        </w:trPr>
        <w:tc>
          <w:tcPr>
            <w:tcW w:w="10793" w:type="dxa"/>
            <w:gridSpan w:val="4"/>
          </w:tcPr>
          <w:p w14:paraId="6E5EDB05" w14:textId="25370FBC" w:rsidR="00176F28" w:rsidRPr="007A4433" w:rsidRDefault="00B76803" w:rsidP="00176F28">
            <w:pPr>
              <w:rPr>
                <w:rFonts w:cstheme="minorHAnsi"/>
                <w:b/>
                <w:bCs/>
              </w:rPr>
            </w:pPr>
            <w:r w:rsidRPr="007A4433">
              <w:rPr>
                <w:rFonts w:cstheme="minorHAnsi"/>
                <w:b/>
                <w:bCs/>
              </w:rPr>
              <w:t xml:space="preserve">PSHE Association - </w:t>
            </w:r>
          </w:p>
          <w:p w14:paraId="75815152" w14:textId="77777777" w:rsidR="00564277" w:rsidRPr="000E4520" w:rsidRDefault="00564277" w:rsidP="00866848">
            <w:pPr>
              <w:pStyle w:val="ListParagraph"/>
              <w:numPr>
                <w:ilvl w:val="0"/>
                <w:numId w:val="3"/>
              </w:numPr>
              <w:rPr>
                <w:rFonts w:cstheme="minorHAnsi"/>
                <w:u w:val="single"/>
              </w:rPr>
            </w:pPr>
            <w:r w:rsidRPr="007A4433">
              <w:rPr>
                <w:rFonts w:cstheme="minorHAnsi"/>
                <w:u w:val="single"/>
              </w:rPr>
              <w:t>Families and friendships</w:t>
            </w:r>
            <w:r w:rsidRPr="007A4433">
              <w:rPr>
                <w:rFonts w:cstheme="minorHAnsi"/>
              </w:rPr>
              <w:t xml:space="preserve"> – different types of relationship; positive and healthy relationships; showing love and commitment; marriage and civil partnerships.</w:t>
            </w:r>
            <w:r w:rsidR="000E4520">
              <w:rPr>
                <w:rFonts w:cstheme="minorHAnsi"/>
              </w:rPr>
              <w:t xml:space="preserve">  </w:t>
            </w:r>
          </w:p>
          <w:p w14:paraId="1B2B85CD" w14:textId="42FDC810" w:rsidR="000E4520" w:rsidRPr="007A4433" w:rsidRDefault="000E4520" w:rsidP="00866848">
            <w:pPr>
              <w:pStyle w:val="ListParagraph"/>
              <w:numPr>
                <w:ilvl w:val="0"/>
                <w:numId w:val="3"/>
              </w:numPr>
              <w:rPr>
                <w:rFonts w:cstheme="minorHAnsi"/>
                <w:u w:val="single"/>
              </w:rPr>
            </w:pPr>
            <w:r>
              <w:rPr>
                <w:rFonts w:cstheme="minorHAnsi"/>
                <w:u w:val="single"/>
              </w:rPr>
              <w:t>Media literacy and Digital resilience</w:t>
            </w:r>
            <w:r>
              <w:rPr>
                <w:rFonts w:cstheme="minorHAnsi"/>
              </w:rPr>
              <w:t xml:space="preserve"> – Online safety, the risk</w:t>
            </w:r>
            <w:r w:rsidR="008A4A38">
              <w:rPr>
                <w:rFonts w:cstheme="minorHAnsi"/>
              </w:rPr>
              <w:t xml:space="preserve">s of social media and rules and laws related to sharing things online. </w:t>
            </w:r>
          </w:p>
        </w:tc>
      </w:tr>
      <w:tr w:rsidR="00564277" w:rsidRPr="00B83315" w14:paraId="1FCD831B" w14:textId="77777777" w:rsidTr="008A6ABA">
        <w:trPr>
          <w:trHeight w:val="57"/>
        </w:trPr>
        <w:tc>
          <w:tcPr>
            <w:tcW w:w="10793" w:type="dxa"/>
            <w:gridSpan w:val="4"/>
            <w:shd w:val="clear" w:color="auto" w:fill="00B050"/>
          </w:tcPr>
          <w:p w14:paraId="1D60A603" w14:textId="56A2E4C0" w:rsidR="00564277" w:rsidRPr="007A4433" w:rsidRDefault="00564277" w:rsidP="00564277">
            <w:pPr>
              <w:jc w:val="center"/>
              <w:rPr>
                <w:rFonts w:cstheme="minorHAnsi"/>
              </w:rPr>
            </w:pPr>
            <w:r w:rsidRPr="007A4433">
              <w:rPr>
                <w:rFonts w:cstheme="minorHAnsi"/>
                <w:color w:val="FFFFFF" w:themeColor="background1"/>
              </w:rPr>
              <w:t>PE</w:t>
            </w:r>
          </w:p>
        </w:tc>
      </w:tr>
      <w:tr w:rsidR="00564277" w:rsidRPr="00B83315" w14:paraId="5BBF5E82" w14:textId="77777777" w:rsidTr="008A6ABA">
        <w:trPr>
          <w:trHeight w:val="61"/>
        </w:trPr>
        <w:tc>
          <w:tcPr>
            <w:tcW w:w="10793" w:type="dxa"/>
            <w:gridSpan w:val="4"/>
          </w:tcPr>
          <w:p w14:paraId="63CA8A9E" w14:textId="77777777" w:rsidR="00564277" w:rsidRDefault="00642D14" w:rsidP="00866848">
            <w:pPr>
              <w:pStyle w:val="ListParagraph"/>
              <w:numPr>
                <w:ilvl w:val="0"/>
                <w:numId w:val="1"/>
              </w:numPr>
              <w:rPr>
                <w:rFonts w:cstheme="minorHAnsi"/>
              </w:rPr>
            </w:pPr>
            <w:r>
              <w:rPr>
                <w:rFonts w:cstheme="minorHAnsi"/>
              </w:rPr>
              <w:t>Hockey</w:t>
            </w:r>
          </w:p>
          <w:p w14:paraId="2A2B5743" w14:textId="0824BA46" w:rsidR="00642D14" w:rsidRPr="007A4433" w:rsidRDefault="00642D14" w:rsidP="00866848">
            <w:pPr>
              <w:pStyle w:val="ListParagraph"/>
              <w:numPr>
                <w:ilvl w:val="0"/>
                <w:numId w:val="1"/>
              </w:numPr>
              <w:rPr>
                <w:rFonts w:cstheme="minorHAnsi"/>
              </w:rPr>
            </w:pPr>
            <w:r>
              <w:rPr>
                <w:rFonts w:cstheme="minorHAnsi"/>
              </w:rPr>
              <w:t>Tag Rugby</w:t>
            </w:r>
          </w:p>
        </w:tc>
      </w:tr>
      <w:tr w:rsidR="00564277" w:rsidRPr="00B83315" w14:paraId="397A05AA" w14:textId="77777777" w:rsidTr="008A6ABA">
        <w:trPr>
          <w:trHeight w:val="61"/>
        </w:trPr>
        <w:tc>
          <w:tcPr>
            <w:tcW w:w="10793" w:type="dxa"/>
            <w:gridSpan w:val="4"/>
            <w:shd w:val="clear" w:color="auto" w:fill="00B050"/>
          </w:tcPr>
          <w:p w14:paraId="579991C5" w14:textId="76682FCA" w:rsidR="00564277" w:rsidRPr="007A4433" w:rsidRDefault="00564277" w:rsidP="00564277">
            <w:pPr>
              <w:jc w:val="center"/>
              <w:rPr>
                <w:rFonts w:cstheme="minorHAnsi"/>
              </w:rPr>
            </w:pPr>
            <w:r w:rsidRPr="007A4433">
              <w:rPr>
                <w:rFonts w:cstheme="minorHAnsi"/>
                <w:color w:val="FFFFFF" w:themeColor="background1"/>
              </w:rPr>
              <w:t>Art/DT</w:t>
            </w:r>
          </w:p>
        </w:tc>
      </w:tr>
      <w:tr w:rsidR="00564277" w:rsidRPr="00B83315" w14:paraId="16A7D860" w14:textId="77777777" w:rsidTr="008A6ABA">
        <w:trPr>
          <w:trHeight w:val="57"/>
        </w:trPr>
        <w:tc>
          <w:tcPr>
            <w:tcW w:w="10793" w:type="dxa"/>
            <w:gridSpan w:val="4"/>
          </w:tcPr>
          <w:p w14:paraId="0D456532" w14:textId="77777777" w:rsidR="00564277" w:rsidRPr="007A4433" w:rsidRDefault="00564277" w:rsidP="00564277">
            <w:pPr>
              <w:rPr>
                <w:rFonts w:cstheme="minorHAnsi"/>
                <w:b/>
                <w:bCs/>
              </w:rPr>
            </w:pPr>
            <w:r w:rsidRPr="007A4433">
              <w:rPr>
                <w:rFonts w:cstheme="minorHAnsi"/>
                <w:b/>
                <w:bCs/>
              </w:rPr>
              <w:t>Silhouettes of Parliament – Monet</w:t>
            </w:r>
          </w:p>
          <w:p w14:paraId="7547B5E1" w14:textId="77777777" w:rsidR="00564277" w:rsidRPr="007A4433" w:rsidRDefault="00564277" w:rsidP="00866848">
            <w:pPr>
              <w:pStyle w:val="ListParagraph"/>
              <w:numPr>
                <w:ilvl w:val="0"/>
                <w:numId w:val="2"/>
              </w:numPr>
              <w:rPr>
                <w:rFonts w:cstheme="minorHAnsi"/>
              </w:rPr>
            </w:pPr>
            <w:r w:rsidRPr="007A4433">
              <w:rPr>
                <w:rFonts w:cstheme="minorHAnsi"/>
              </w:rPr>
              <w:t>Mix and match colours to create atmosphere and light effects</w:t>
            </w:r>
          </w:p>
          <w:p w14:paraId="5B1969F4" w14:textId="5EE9FC16" w:rsidR="00564277" w:rsidRPr="007A4433" w:rsidRDefault="00564277" w:rsidP="00866848">
            <w:pPr>
              <w:pStyle w:val="ListParagraph"/>
              <w:numPr>
                <w:ilvl w:val="0"/>
                <w:numId w:val="2"/>
              </w:numPr>
              <w:rPr>
                <w:rFonts w:cstheme="minorHAnsi"/>
              </w:rPr>
            </w:pPr>
            <w:r w:rsidRPr="007A4433">
              <w:rPr>
                <w:rFonts w:cstheme="minorHAnsi"/>
              </w:rPr>
              <w:t xml:space="preserve">Be able to identify primary, secondary, </w:t>
            </w:r>
            <w:r w:rsidR="00562C0E" w:rsidRPr="007A4433">
              <w:rPr>
                <w:rFonts w:cstheme="minorHAnsi"/>
              </w:rPr>
              <w:t>complementary,</w:t>
            </w:r>
            <w:r w:rsidRPr="007A4433">
              <w:rPr>
                <w:rFonts w:cstheme="minorHAnsi"/>
              </w:rPr>
              <w:t xml:space="preserve"> and contrasting colours</w:t>
            </w:r>
          </w:p>
          <w:p w14:paraId="7902A129" w14:textId="77777777" w:rsidR="00564277" w:rsidRPr="007A4433" w:rsidRDefault="00564277" w:rsidP="00866848">
            <w:pPr>
              <w:pStyle w:val="ListParagraph"/>
              <w:numPr>
                <w:ilvl w:val="0"/>
                <w:numId w:val="2"/>
              </w:numPr>
              <w:rPr>
                <w:rFonts w:cstheme="minorHAnsi"/>
              </w:rPr>
            </w:pPr>
            <w:r w:rsidRPr="007A4433">
              <w:rPr>
                <w:rFonts w:cstheme="minorHAnsi"/>
              </w:rPr>
              <w:t>Work with complementary colours</w:t>
            </w:r>
          </w:p>
          <w:p w14:paraId="74ED94D5" w14:textId="77777777" w:rsidR="00564277" w:rsidRPr="007A4433" w:rsidRDefault="00564277" w:rsidP="00866848">
            <w:pPr>
              <w:pStyle w:val="ListParagraph"/>
              <w:numPr>
                <w:ilvl w:val="0"/>
                <w:numId w:val="2"/>
              </w:numPr>
              <w:rPr>
                <w:rFonts w:cstheme="minorHAnsi"/>
              </w:rPr>
            </w:pPr>
            <w:r w:rsidRPr="007A4433">
              <w:rPr>
                <w:rFonts w:cstheme="minorHAnsi"/>
              </w:rPr>
              <w:t>Develop a painting from a drawing</w:t>
            </w:r>
          </w:p>
          <w:p w14:paraId="6F71345D" w14:textId="77777777" w:rsidR="00564277" w:rsidRPr="007A4433" w:rsidRDefault="00564277" w:rsidP="00866848">
            <w:pPr>
              <w:pStyle w:val="ListParagraph"/>
              <w:numPr>
                <w:ilvl w:val="0"/>
                <w:numId w:val="2"/>
              </w:numPr>
              <w:rPr>
                <w:rFonts w:cstheme="minorHAnsi"/>
              </w:rPr>
            </w:pPr>
            <w:r w:rsidRPr="007A4433">
              <w:rPr>
                <w:rFonts w:cstheme="minorHAnsi"/>
              </w:rPr>
              <w:t>Carry out preliminary work – trying out different media and materials, mixing appropriate colours</w:t>
            </w:r>
          </w:p>
          <w:p w14:paraId="19380F18" w14:textId="3AABE4B1" w:rsidR="00564277" w:rsidRPr="007A4433" w:rsidRDefault="00564277" w:rsidP="00866848">
            <w:pPr>
              <w:pStyle w:val="ListParagraph"/>
              <w:numPr>
                <w:ilvl w:val="0"/>
                <w:numId w:val="2"/>
              </w:numPr>
              <w:rPr>
                <w:rFonts w:cstheme="minorHAnsi"/>
              </w:rPr>
            </w:pPr>
            <w:r w:rsidRPr="007A4433">
              <w:rPr>
                <w:rFonts w:cstheme="minorHAnsi"/>
              </w:rPr>
              <w:t>Create imaginative work from a variety of sources (observational drawing, themes, poetry, music)</w:t>
            </w:r>
          </w:p>
        </w:tc>
      </w:tr>
      <w:tr w:rsidR="00564277" w:rsidRPr="00B83315" w14:paraId="546A9065" w14:textId="77777777" w:rsidTr="008A6ABA">
        <w:trPr>
          <w:trHeight w:val="61"/>
        </w:trPr>
        <w:tc>
          <w:tcPr>
            <w:tcW w:w="10793" w:type="dxa"/>
            <w:gridSpan w:val="4"/>
            <w:shd w:val="clear" w:color="auto" w:fill="00B050"/>
          </w:tcPr>
          <w:p w14:paraId="40248762" w14:textId="74F25CB2" w:rsidR="00564277" w:rsidRPr="007A4433" w:rsidRDefault="00564277" w:rsidP="00564277">
            <w:pPr>
              <w:jc w:val="center"/>
              <w:rPr>
                <w:rFonts w:cstheme="minorHAnsi"/>
              </w:rPr>
            </w:pPr>
            <w:r w:rsidRPr="007A4433">
              <w:rPr>
                <w:rFonts w:cstheme="minorHAnsi"/>
                <w:color w:val="FFFFFF" w:themeColor="background1"/>
              </w:rPr>
              <w:t>Music</w:t>
            </w:r>
          </w:p>
        </w:tc>
      </w:tr>
      <w:tr w:rsidR="00564277" w:rsidRPr="00B83315" w14:paraId="7F8F307F" w14:textId="77777777" w:rsidTr="008A6ABA">
        <w:trPr>
          <w:trHeight w:val="57"/>
        </w:trPr>
        <w:tc>
          <w:tcPr>
            <w:tcW w:w="10793" w:type="dxa"/>
            <w:gridSpan w:val="4"/>
          </w:tcPr>
          <w:p w14:paraId="6F73DC58" w14:textId="045A29E9" w:rsidR="00590E7E" w:rsidRPr="005B4CEF" w:rsidRDefault="00590E7E" w:rsidP="00DF3077">
            <w:pPr>
              <w:rPr>
                <w:rFonts w:cstheme="minorHAnsi"/>
                <w:b/>
                <w:bCs/>
              </w:rPr>
            </w:pPr>
            <w:r w:rsidRPr="005B4CEF">
              <w:rPr>
                <w:rFonts w:cstheme="minorHAnsi"/>
                <w:b/>
                <w:bCs/>
              </w:rPr>
              <w:t>Happy – Charanga</w:t>
            </w:r>
          </w:p>
          <w:p w14:paraId="48C1A253" w14:textId="18608D8B" w:rsidR="00590E7E" w:rsidRDefault="00590E7E" w:rsidP="00866848">
            <w:pPr>
              <w:pStyle w:val="ListParagraph"/>
              <w:numPr>
                <w:ilvl w:val="0"/>
                <w:numId w:val="12"/>
              </w:numPr>
            </w:pPr>
            <w:r>
              <w:t>To sing in unison and to sing backing vocals.</w:t>
            </w:r>
          </w:p>
          <w:p w14:paraId="7A3DAC36" w14:textId="74E2E0AB" w:rsidR="00590E7E" w:rsidRDefault="00590E7E" w:rsidP="00866848">
            <w:pPr>
              <w:pStyle w:val="ListParagraph"/>
              <w:numPr>
                <w:ilvl w:val="0"/>
                <w:numId w:val="12"/>
              </w:numPr>
            </w:pPr>
            <w:r>
              <w:t xml:space="preserve">To demonstrate a good singing posture. </w:t>
            </w:r>
          </w:p>
          <w:p w14:paraId="6A839D20" w14:textId="2B049672" w:rsidR="00590E7E" w:rsidRDefault="00590E7E" w:rsidP="00866848">
            <w:pPr>
              <w:pStyle w:val="ListParagraph"/>
              <w:numPr>
                <w:ilvl w:val="0"/>
                <w:numId w:val="12"/>
              </w:numPr>
            </w:pPr>
            <w:r>
              <w:t xml:space="preserve">To follow a leader when singing. </w:t>
            </w:r>
          </w:p>
          <w:p w14:paraId="027DAC48" w14:textId="673D1726" w:rsidR="00590E7E" w:rsidRDefault="00590E7E" w:rsidP="00866848">
            <w:pPr>
              <w:pStyle w:val="ListParagraph"/>
              <w:numPr>
                <w:ilvl w:val="0"/>
                <w:numId w:val="12"/>
              </w:numPr>
            </w:pPr>
            <w:r>
              <w:t xml:space="preserve">To experience rapping and solo singing. </w:t>
            </w:r>
          </w:p>
          <w:p w14:paraId="2F874FF0" w14:textId="3AFF17B4" w:rsidR="00590E7E" w:rsidRDefault="00590E7E" w:rsidP="00866848">
            <w:pPr>
              <w:pStyle w:val="ListParagraph"/>
              <w:numPr>
                <w:ilvl w:val="0"/>
                <w:numId w:val="12"/>
              </w:numPr>
            </w:pPr>
            <w:r>
              <w:t xml:space="preserve">To listen to each other and be aware of how you fit into the group. </w:t>
            </w:r>
          </w:p>
          <w:p w14:paraId="17324BB6" w14:textId="7D473348" w:rsidR="00590E7E" w:rsidRPr="00590E7E" w:rsidRDefault="00590E7E" w:rsidP="00866848">
            <w:pPr>
              <w:pStyle w:val="ListParagraph"/>
              <w:numPr>
                <w:ilvl w:val="0"/>
                <w:numId w:val="12"/>
              </w:numPr>
            </w:pPr>
            <w:r>
              <w:t>To sing with awareness of being ‘in tune’</w:t>
            </w:r>
          </w:p>
        </w:tc>
      </w:tr>
      <w:tr w:rsidR="003F40E6" w:rsidRPr="00B83315" w14:paraId="0E0C61CA" w14:textId="77777777" w:rsidTr="00F922B8">
        <w:trPr>
          <w:trHeight w:val="57"/>
        </w:trPr>
        <w:tc>
          <w:tcPr>
            <w:tcW w:w="10793" w:type="dxa"/>
            <w:gridSpan w:val="4"/>
            <w:shd w:val="clear" w:color="auto" w:fill="FFC000"/>
          </w:tcPr>
          <w:p w14:paraId="6756F546" w14:textId="5929F601" w:rsidR="003F40E6" w:rsidRPr="007A4433" w:rsidRDefault="003F40E6" w:rsidP="003F40E6">
            <w:pPr>
              <w:jc w:val="center"/>
              <w:rPr>
                <w:rFonts w:cstheme="minorHAnsi"/>
                <w:b/>
                <w:bCs/>
                <w:color w:val="FFFFFF" w:themeColor="background1"/>
              </w:rPr>
            </w:pPr>
            <w:r w:rsidRPr="007A4433">
              <w:rPr>
                <w:rFonts w:cstheme="minorHAnsi"/>
                <w:b/>
                <w:bCs/>
              </w:rPr>
              <w:t xml:space="preserve">Resilience, Respect, </w:t>
            </w:r>
            <w:r w:rsidR="00ED5F49" w:rsidRPr="007A4433">
              <w:rPr>
                <w:rFonts w:cstheme="minorHAnsi"/>
                <w:b/>
                <w:bCs/>
              </w:rPr>
              <w:t>Aspiration</w:t>
            </w:r>
            <w:r w:rsidRPr="007A4433">
              <w:rPr>
                <w:rFonts w:cstheme="minorHAnsi"/>
                <w:b/>
                <w:bCs/>
              </w:rPr>
              <w:t xml:space="preserve"> and Trust</w:t>
            </w:r>
          </w:p>
        </w:tc>
      </w:tr>
      <w:tr w:rsidR="003F40E6" w:rsidRPr="00B83315" w14:paraId="4930EFF8" w14:textId="77777777" w:rsidTr="00D7461F">
        <w:trPr>
          <w:trHeight w:val="1243"/>
        </w:trPr>
        <w:tc>
          <w:tcPr>
            <w:tcW w:w="10793" w:type="dxa"/>
            <w:gridSpan w:val="4"/>
          </w:tcPr>
          <w:p w14:paraId="65D22060" w14:textId="72E12AE6" w:rsidR="003F40E6" w:rsidRPr="007A4433" w:rsidRDefault="003F40E6" w:rsidP="00564277">
            <w:pPr>
              <w:rPr>
                <w:rFonts w:cstheme="minorHAnsi"/>
              </w:rPr>
            </w:pPr>
            <w:r w:rsidRPr="007A4433">
              <w:rPr>
                <w:rFonts w:cstheme="minorHAnsi"/>
              </w:rPr>
              <w:t>During this unit the children</w:t>
            </w:r>
            <w:r w:rsidR="00B86A8B" w:rsidRPr="007A4433">
              <w:rPr>
                <w:rFonts w:cstheme="minorHAnsi"/>
              </w:rPr>
              <w:t xml:space="preserve"> show resilience and</w:t>
            </w:r>
            <w:r w:rsidRPr="007A4433">
              <w:rPr>
                <w:rFonts w:cstheme="minorHAnsi"/>
              </w:rPr>
              <w:t xml:space="preserve"> work as a team to </w:t>
            </w:r>
            <w:r w:rsidR="00ED5F49" w:rsidRPr="007A4433">
              <w:rPr>
                <w:rFonts w:cstheme="minorHAnsi"/>
              </w:rPr>
              <w:t xml:space="preserve">build and programme their own Lego Mindstorms robots. </w:t>
            </w:r>
            <w:r w:rsidR="00B86A8B" w:rsidRPr="007A4433">
              <w:rPr>
                <w:rFonts w:cstheme="minorHAnsi"/>
              </w:rPr>
              <w:t>As part of working a team, the children</w:t>
            </w:r>
            <w:r w:rsidR="00367432">
              <w:rPr>
                <w:rFonts w:cstheme="minorHAnsi"/>
              </w:rPr>
              <w:t xml:space="preserve"> must</w:t>
            </w:r>
            <w:r w:rsidR="00B86A8B" w:rsidRPr="007A4433">
              <w:rPr>
                <w:rFonts w:cstheme="minorHAnsi"/>
              </w:rPr>
              <w:t xml:space="preserve"> </w:t>
            </w:r>
            <w:r w:rsidR="00DC336F" w:rsidRPr="007A4433">
              <w:rPr>
                <w:rFonts w:cstheme="minorHAnsi"/>
              </w:rPr>
              <w:t>respect each other’s opinions and trust each other</w:t>
            </w:r>
            <w:r w:rsidR="005774FE" w:rsidRPr="007A4433">
              <w:rPr>
                <w:rFonts w:cstheme="minorHAnsi"/>
              </w:rPr>
              <w:t xml:space="preserve"> </w:t>
            </w:r>
            <w:r w:rsidR="00626655" w:rsidRPr="007A4433">
              <w:rPr>
                <w:rFonts w:cstheme="minorHAnsi"/>
              </w:rPr>
              <w:t>to</w:t>
            </w:r>
            <w:r w:rsidR="005774FE" w:rsidRPr="007A4433">
              <w:rPr>
                <w:rFonts w:cstheme="minorHAnsi"/>
              </w:rPr>
              <w:t xml:space="preserve"> be successful. The children aspire to make a difference by writing to their local MP, calling for action on a matter that is important to them such as: Road Safety and </w:t>
            </w:r>
            <w:r w:rsidR="00F922B8" w:rsidRPr="007A4433">
              <w:rPr>
                <w:rFonts w:cstheme="minorHAnsi"/>
              </w:rPr>
              <w:t>Climate Change.</w:t>
            </w:r>
          </w:p>
        </w:tc>
      </w:tr>
    </w:tbl>
    <w:p w14:paraId="411ED3E7" w14:textId="18D458CB" w:rsidR="00472249" w:rsidRPr="00B83315" w:rsidRDefault="00472249"/>
    <w:p w14:paraId="255F2B01" w14:textId="4F01953C" w:rsidR="00CF6ADE" w:rsidRPr="00B83315" w:rsidRDefault="00CF6ADE"/>
    <w:p w14:paraId="32D18D55" w14:textId="5FEDE2B8" w:rsidR="00EB00AA" w:rsidRPr="00B83315" w:rsidRDefault="00EB00AA"/>
    <w:tbl>
      <w:tblPr>
        <w:tblStyle w:val="TableGrid"/>
        <w:tblW w:w="10793" w:type="dxa"/>
        <w:tblLook w:val="04A0" w:firstRow="1" w:lastRow="0" w:firstColumn="1" w:lastColumn="0" w:noHBand="0" w:noVBand="1"/>
      </w:tblPr>
      <w:tblGrid>
        <w:gridCol w:w="3597"/>
        <w:gridCol w:w="1799"/>
        <w:gridCol w:w="1799"/>
        <w:gridCol w:w="3598"/>
      </w:tblGrid>
      <w:tr w:rsidR="00DD5291" w:rsidRPr="00B83315" w14:paraId="4C834E64" w14:textId="77777777" w:rsidTr="000756AC">
        <w:trPr>
          <w:trHeight w:val="61"/>
        </w:trPr>
        <w:tc>
          <w:tcPr>
            <w:tcW w:w="10793" w:type="dxa"/>
            <w:gridSpan w:val="4"/>
            <w:shd w:val="clear" w:color="auto" w:fill="FFFFFF" w:themeFill="background1"/>
          </w:tcPr>
          <w:p w14:paraId="69F08DF8" w14:textId="77777777" w:rsidR="00DD5291" w:rsidRPr="00B83315" w:rsidRDefault="00DD5291" w:rsidP="000756AC">
            <w:pPr>
              <w:jc w:val="center"/>
              <w:rPr>
                <w:b/>
                <w:bCs/>
              </w:rPr>
            </w:pPr>
            <w:r w:rsidRPr="007A4433">
              <w:rPr>
                <w:b/>
                <w:bCs/>
                <w:color w:val="00B050"/>
                <w:sz w:val="32"/>
                <w:szCs w:val="32"/>
              </w:rPr>
              <w:lastRenderedPageBreak/>
              <w:t xml:space="preserve">Year 6 Autumn </w:t>
            </w:r>
            <w:r>
              <w:rPr>
                <w:b/>
                <w:bCs/>
                <w:color w:val="00B050"/>
                <w:sz w:val="32"/>
                <w:szCs w:val="32"/>
              </w:rPr>
              <w:t>2</w:t>
            </w:r>
            <w:r w:rsidRPr="007A4433">
              <w:rPr>
                <w:b/>
                <w:bCs/>
                <w:color w:val="00B050"/>
                <w:sz w:val="32"/>
                <w:szCs w:val="32"/>
              </w:rPr>
              <w:t xml:space="preserve"> </w:t>
            </w:r>
            <w:r>
              <w:rPr>
                <w:b/>
                <w:bCs/>
                <w:color w:val="00B050"/>
                <w:sz w:val="32"/>
                <w:szCs w:val="32"/>
              </w:rPr>
              <w:t>–</w:t>
            </w:r>
            <w:r w:rsidRPr="007A4433">
              <w:rPr>
                <w:b/>
                <w:bCs/>
                <w:color w:val="00B050"/>
                <w:sz w:val="32"/>
                <w:szCs w:val="32"/>
              </w:rPr>
              <w:t xml:space="preserve"> </w:t>
            </w:r>
            <w:r>
              <w:rPr>
                <w:b/>
                <w:bCs/>
                <w:color w:val="00B050"/>
                <w:sz w:val="32"/>
                <w:szCs w:val="32"/>
              </w:rPr>
              <w:t>Bombs, Battles and Bravery</w:t>
            </w:r>
          </w:p>
        </w:tc>
      </w:tr>
      <w:tr w:rsidR="00DD5291" w:rsidRPr="00B83315" w14:paraId="4C43380D" w14:textId="77777777" w:rsidTr="000756AC">
        <w:trPr>
          <w:trHeight w:val="57"/>
        </w:trPr>
        <w:tc>
          <w:tcPr>
            <w:tcW w:w="10793" w:type="dxa"/>
            <w:gridSpan w:val="4"/>
            <w:shd w:val="clear" w:color="auto" w:fill="00B050"/>
          </w:tcPr>
          <w:p w14:paraId="6463305C" w14:textId="77777777" w:rsidR="00DD5291" w:rsidRPr="00B83315" w:rsidRDefault="00DD5291" w:rsidP="000756AC">
            <w:pPr>
              <w:jc w:val="center"/>
            </w:pPr>
            <w:r w:rsidRPr="00B83315">
              <w:rPr>
                <w:color w:val="FFFFFF" w:themeColor="background1"/>
              </w:rPr>
              <w:t>English</w:t>
            </w:r>
          </w:p>
        </w:tc>
      </w:tr>
      <w:tr w:rsidR="00DD5291" w:rsidRPr="007A4433" w14:paraId="68340F92" w14:textId="77777777" w:rsidTr="000756AC">
        <w:trPr>
          <w:trHeight w:val="61"/>
        </w:trPr>
        <w:tc>
          <w:tcPr>
            <w:tcW w:w="10793" w:type="dxa"/>
            <w:gridSpan w:val="4"/>
          </w:tcPr>
          <w:p w14:paraId="49CA2383" w14:textId="77777777" w:rsidR="00DD5291" w:rsidRPr="00CE2E7C" w:rsidRDefault="00DD5291" w:rsidP="000756AC">
            <w:pPr>
              <w:rPr>
                <w:rFonts w:cstheme="minorHAnsi"/>
                <w:b/>
                <w:bCs/>
                <w:sz w:val="20"/>
                <w:szCs w:val="20"/>
              </w:rPr>
            </w:pPr>
            <w:r w:rsidRPr="00CE2E7C">
              <w:rPr>
                <w:rFonts w:cstheme="minorHAnsi"/>
                <w:b/>
                <w:bCs/>
                <w:sz w:val="20"/>
                <w:szCs w:val="20"/>
              </w:rPr>
              <w:t>The Write Stuff</w:t>
            </w:r>
          </w:p>
          <w:p w14:paraId="6AC13BCB" w14:textId="77777777" w:rsidR="00DD5291" w:rsidRPr="00CE2E7C" w:rsidRDefault="00DD5291" w:rsidP="00866848">
            <w:pPr>
              <w:pStyle w:val="ListParagraph"/>
              <w:numPr>
                <w:ilvl w:val="0"/>
                <w:numId w:val="10"/>
              </w:numPr>
              <w:rPr>
                <w:rFonts w:cstheme="minorHAnsi"/>
                <w:sz w:val="20"/>
                <w:szCs w:val="20"/>
              </w:rPr>
            </w:pPr>
            <w:r w:rsidRPr="00CE2E7C">
              <w:rPr>
                <w:rFonts w:cstheme="minorHAnsi"/>
                <w:sz w:val="20"/>
                <w:szCs w:val="20"/>
              </w:rPr>
              <w:t>Recount – Letters From The Lighthouse</w:t>
            </w:r>
          </w:p>
          <w:p w14:paraId="121FC778" w14:textId="77777777" w:rsidR="00DD5291" w:rsidRPr="007A4433" w:rsidRDefault="00DD5291" w:rsidP="00866848">
            <w:pPr>
              <w:pStyle w:val="ListParagraph"/>
              <w:numPr>
                <w:ilvl w:val="0"/>
                <w:numId w:val="10"/>
              </w:numPr>
              <w:rPr>
                <w:rFonts w:cstheme="minorHAnsi"/>
              </w:rPr>
            </w:pPr>
            <w:r w:rsidRPr="00CE2E7C">
              <w:rPr>
                <w:rFonts w:cstheme="minorHAnsi"/>
                <w:sz w:val="20"/>
                <w:szCs w:val="20"/>
              </w:rPr>
              <w:t>Fiction – Narrative – Rose Blanche</w:t>
            </w:r>
          </w:p>
        </w:tc>
      </w:tr>
      <w:tr w:rsidR="00DD5291" w:rsidRPr="007A4433" w14:paraId="21F31826" w14:textId="77777777" w:rsidTr="000756AC">
        <w:trPr>
          <w:trHeight w:val="57"/>
        </w:trPr>
        <w:tc>
          <w:tcPr>
            <w:tcW w:w="3597" w:type="dxa"/>
            <w:shd w:val="clear" w:color="auto" w:fill="00B050"/>
          </w:tcPr>
          <w:p w14:paraId="30465118" w14:textId="77777777" w:rsidR="00DD5291" w:rsidRPr="007A4433" w:rsidRDefault="00DD5291" w:rsidP="000756AC">
            <w:pPr>
              <w:jc w:val="center"/>
              <w:rPr>
                <w:rFonts w:cstheme="minorHAnsi"/>
                <w:color w:val="FFFFFF" w:themeColor="background1"/>
              </w:rPr>
            </w:pPr>
            <w:r w:rsidRPr="007A4433">
              <w:rPr>
                <w:rFonts w:cstheme="minorHAnsi"/>
                <w:noProof/>
                <w:color w:val="FFFFFF" w:themeColor="background1"/>
              </w:rPr>
              <w:t>Guided Reading</w:t>
            </w:r>
          </w:p>
        </w:tc>
        <w:tc>
          <w:tcPr>
            <w:tcW w:w="7196" w:type="dxa"/>
            <w:gridSpan w:val="3"/>
            <w:shd w:val="clear" w:color="auto" w:fill="00B050"/>
          </w:tcPr>
          <w:p w14:paraId="14A1E5A1" w14:textId="77777777" w:rsidR="00DD5291" w:rsidRPr="007A4433" w:rsidRDefault="00DD5291" w:rsidP="000756AC">
            <w:pPr>
              <w:jc w:val="center"/>
              <w:rPr>
                <w:rFonts w:cstheme="minorHAnsi"/>
              </w:rPr>
            </w:pPr>
            <w:r w:rsidRPr="007A4433">
              <w:rPr>
                <w:rFonts w:cstheme="minorHAnsi"/>
                <w:color w:val="FFFFFF" w:themeColor="background1"/>
              </w:rPr>
              <w:t>Key Texts</w:t>
            </w:r>
          </w:p>
        </w:tc>
      </w:tr>
      <w:tr w:rsidR="00DD5291" w:rsidRPr="007A4433" w14:paraId="01F21BD1" w14:textId="77777777" w:rsidTr="000756AC">
        <w:trPr>
          <w:trHeight w:val="2142"/>
        </w:trPr>
        <w:tc>
          <w:tcPr>
            <w:tcW w:w="3597" w:type="dxa"/>
            <w:shd w:val="clear" w:color="auto" w:fill="FFFFFF" w:themeFill="background1"/>
          </w:tcPr>
          <w:p w14:paraId="05F2284C" w14:textId="77777777" w:rsidR="00DD5291" w:rsidRPr="007A4433" w:rsidRDefault="00DD5291" w:rsidP="000756AC">
            <w:pPr>
              <w:jc w:val="center"/>
              <w:rPr>
                <w:rFonts w:cstheme="minorHAnsi"/>
                <w:noProof/>
                <w:color w:val="FFFFFF" w:themeColor="background1"/>
              </w:rPr>
            </w:pPr>
            <w:r>
              <w:rPr>
                <w:rFonts w:cstheme="minorHAnsi"/>
                <w:noProof/>
                <w:color w:val="FFFFFF" w:themeColor="background1"/>
              </w:rPr>
              <w:drawing>
                <wp:inline distT="0" distB="0" distL="0" distR="0" wp14:anchorId="3AD7CF63" wp14:editId="043BDF83">
                  <wp:extent cx="1038225" cy="1585148"/>
                  <wp:effectExtent l="0" t="0" r="0" b="0"/>
                  <wp:docPr id="2" name="Picture 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alenda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4684" cy="1595010"/>
                          </a:xfrm>
                          <a:prstGeom prst="rect">
                            <a:avLst/>
                          </a:prstGeom>
                          <a:noFill/>
                        </pic:spPr>
                      </pic:pic>
                    </a:graphicData>
                  </a:graphic>
                </wp:inline>
              </w:drawing>
            </w:r>
          </w:p>
        </w:tc>
        <w:tc>
          <w:tcPr>
            <w:tcW w:w="3598" w:type="dxa"/>
            <w:gridSpan w:val="2"/>
          </w:tcPr>
          <w:p w14:paraId="3600B1D1" w14:textId="77777777" w:rsidR="00DD5291" w:rsidRPr="007A4433" w:rsidRDefault="00DD5291" w:rsidP="000756AC">
            <w:pPr>
              <w:jc w:val="center"/>
              <w:rPr>
                <w:rFonts w:cstheme="minorHAnsi"/>
              </w:rPr>
            </w:pPr>
            <w:r>
              <w:rPr>
                <w:rFonts w:cstheme="minorHAnsi"/>
                <w:noProof/>
              </w:rPr>
              <w:drawing>
                <wp:inline distT="0" distB="0" distL="0" distR="0" wp14:anchorId="07FA5034" wp14:editId="28E3836E">
                  <wp:extent cx="1190625" cy="1595682"/>
                  <wp:effectExtent l="0" t="0" r="0" b="5080"/>
                  <wp:docPr id="3" name="Picture 3" descr="A person sitting in a wind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itting in a window&#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4783" cy="1614657"/>
                          </a:xfrm>
                          <a:prstGeom prst="rect">
                            <a:avLst/>
                          </a:prstGeom>
                          <a:noFill/>
                        </pic:spPr>
                      </pic:pic>
                    </a:graphicData>
                  </a:graphic>
                </wp:inline>
              </w:drawing>
            </w:r>
          </w:p>
        </w:tc>
        <w:tc>
          <w:tcPr>
            <w:tcW w:w="3598" w:type="dxa"/>
          </w:tcPr>
          <w:p w14:paraId="53B28055" w14:textId="77777777" w:rsidR="00DD5291" w:rsidRPr="007A4433" w:rsidRDefault="00DD5291" w:rsidP="000756AC">
            <w:pPr>
              <w:jc w:val="center"/>
              <w:rPr>
                <w:rFonts w:cstheme="minorHAnsi"/>
              </w:rPr>
            </w:pPr>
            <w:r>
              <w:rPr>
                <w:rFonts w:cstheme="minorHAnsi"/>
                <w:noProof/>
              </w:rPr>
              <w:drawing>
                <wp:inline distT="0" distB="0" distL="0" distR="0" wp14:anchorId="3B35D0B4" wp14:editId="1A9456A5">
                  <wp:extent cx="1016107" cy="1595120"/>
                  <wp:effectExtent l="0" t="0" r="0" b="5080"/>
                  <wp:docPr id="5" name="Picture 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alenda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2308" cy="1604854"/>
                          </a:xfrm>
                          <a:prstGeom prst="rect">
                            <a:avLst/>
                          </a:prstGeom>
                          <a:noFill/>
                        </pic:spPr>
                      </pic:pic>
                    </a:graphicData>
                  </a:graphic>
                </wp:inline>
              </w:drawing>
            </w:r>
          </w:p>
        </w:tc>
      </w:tr>
      <w:tr w:rsidR="00DD5291" w:rsidRPr="007A4433" w14:paraId="6DAA5BE8" w14:textId="77777777" w:rsidTr="000756AC">
        <w:trPr>
          <w:trHeight w:val="57"/>
        </w:trPr>
        <w:tc>
          <w:tcPr>
            <w:tcW w:w="10793" w:type="dxa"/>
            <w:gridSpan w:val="4"/>
            <w:shd w:val="clear" w:color="auto" w:fill="00B050"/>
          </w:tcPr>
          <w:p w14:paraId="4021D9B9" w14:textId="77777777" w:rsidR="00DD5291" w:rsidRPr="007A4433" w:rsidRDefault="00DD5291" w:rsidP="000756AC">
            <w:pPr>
              <w:jc w:val="center"/>
              <w:rPr>
                <w:rFonts w:cstheme="minorHAnsi"/>
              </w:rPr>
            </w:pPr>
            <w:r w:rsidRPr="007A4433">
              <w:rPr>
                <w:rFonts w:cstheme="minorHAnsi"/>
                <w:color w:val="FFFFFF" w:themeColor="background1"/>
              </w:rPr>
              <w:t>Maths</w:t>
            </w:r>
          </w:p>
        </w:tc>
      </w:tr>
      <w:tr w:rsidR="00DD5291" w:rsidRPr="00CE2E7C" w14:paraId="08104217" w14:textId="77777777" w:rsidTr="000756AC">
        <w:trPr>
          <w:trHeight w:val="61"/>
        </w:trPr>
        <w:tc>
          <w:tcPr>
            <w:tcW w:w="5396" w:type="dxa"/>
            <w:gridSpan w:val="2"/>
          </w:tcPr>
          <w:p w14:paraId="3B94D1FC" w14:textId="77777777" w:rsidR="00DD5291" w:rsidRPr="00CE2E7C" w:rsidRDefault="00DD5291" w:rsidP="000756AC">
            <w:pPr>
              <w:rPr>
                <w:rFonts w:cstheme="minorHAnsi"/>
                <w:b/>
                <w:bCs/>
                <w:sz w:val="20"/>
                <w:szCs w:val="20"/>
              </w:rPr>
            </w:pPr>
            <w:r w:rsidRPr="00CE2E7C">
              <w:rPr>
                <w:rFonts w:cstheme="minorHAnsi"/>
                <w:b/>
                <w:bCs/>
                <w:sz w:val="20"/>
                <w:szCs w:val="20"/>
              </w:rPr>
              <w:t>White Rose Maths – Fractions / Geometry  - Position and Direction</w:t>
            </w:r>
          </w:p>
          <w:p w14:paraId="57489061" w14:textId="77777777" w:rsidR="00DD5291" w:rsidRDefault="00DD5291" w:rsidP="00866848">
            <w:pPr>
              <w:pStyle w:val="ListParagraph"/>
              <w:numPr>
                <w:ilvl w:val="0"/>
                <w:numId w:val="13"/>
              </w:numPr>
              <w:rPr>
                <w:rFonts w:cstheme="minorHAnsi"/>
                <w:sz w:val="20"/>
                <w:szCs w:val="20"/>
              </w:rPr>
            </w:pPr>
            <w:r>
              <w:rPr>
                <w:rFonts w:cstheme="minorHAnsi"/>
                <w:sz w:val="20"/>
                <w:szCs w:val="20"/>
              </w:rPr>
              <w:t>Equivalent fractions</w:t>
            </w:r>
          </w:p>
          <w:p w14:paraId="15D7BF4B" w14:textId="77777777" w:rsidR="00DD5291" w:rsidRDefault="00DD5291" w:rsidP="00866848">
            <w:pPr>
              <w:pStyle w:val="ListParagraph"/>
              <w:numPr>
                <w:ilvl w:val="0"/>
                <w:numId w:val="13"/>
              </w:numPr>
              <w:rPr>
                <w:rFonts w:cstheme="minorHAnsi"/>
                <w:sz w:val="20"/>
                <w:szCs w:val="20"/>
              </w:rPr>
            </w:pPr>
            <w:r>
              <w:rPr>
                <w:rFonts w:cstheme="minorHAnsi"/>
                <w:sz w:val="20"/>
                <w:szCs w:val="20"/>
              </w:rPr>
              <w:t>Simplify fractions</w:t>
            </w:r>
          </w:p>
          <w:p w14:paraId="10D262DC" w14:textId="77777777" w:rsidR="00DD5291" w:rsidRDefault="00DD5291" w:rsidP="00866848">
            <w:pPr>
              <w:pStyle w:val="ListParagraph"/>
              <w:numPr>
                <w:ilvl w:val="0"/>
                <w:numId w:val="13"/>
              </w:numPr>
              <w:rPr>
                <w:rFonts w:cstheme="minorHAnsi"/>
                <w:sz w:val="20"/>
                <w:szCs w:val="20"/>
              </w:rPr>
            </w:pPr>
            <w:r>
              <w:rPr>
                <w:rFonts w:cstheme="minorHAnsi"/>
                <w:sz w:val="20"/>
                <w:szCs w:val="20"/>
              </w:rPr>
              <w:t>Improper fractions to mixed numbers</w:t>
            </w:r>
          </w:p>
          <w:p w14:paraId="722757C1" w14:textId="77777777" w:rsidR="00DD5291" w:rsidRDefault="00DD5291" w:rsidP="00866848">
            <w:pPr>
              <w:pStyle w:val="ListParagraph"/>
              <w:numPr>
                <w:ilvl w:val="0"/>
                <w:numId w:val="13"/>
              </w:numPr>
              <w:rPr>
                <w:rFonts w:cstheme="minorHAnsi"/>
                <w:sz w:val="20"/>
                <w:szCs w:val="20"/>
              </w:rPr>
            </w:pPr>
            <w:r>
              <w:rPr>
                <w:rFonts w:cstheme="minorHAnsi"/>
                <w:sz w:val="20"/>
                <w:szCs w:val="20"/>
              </w:rPr>
              <w:t>Mixed numbers to improper fractions</w:t>
            </w:r>
          </w:p>
          <w:p w14:paraId="6A5E6C0A" w14:textId="77777777" w:rsidR="00DD5291" w:rsidRDefault="00DD5291" w:rsidP="00866848">
            <w:pPr>
              <w:pStyle w:val="ListParagraph"/>
              <w:numPr>
                <w:ilvl w:val="0"/>
                <w:numId w:val="13"/>
              </w:numPr>
              <w:rPr>
                <w:rFonts w:cstheme="minorHAnsi"/>
                <w:sz w:val="20"/>
                <w:szCs w:val="20"/>
              </w:rPr>
            </w:pPr>
            <w:r>
              <w:rPr>
                <w:rFonts w:cstheme="minorHAnsi"/>
                <w:sz w:val="20"/>
                <w:szCs w:val="20"/>
              </w:rPr>
              <w:t>Fractions on a number line</w:t>
            </w:r>
          </w:p>
          <w:p w14:paraId="4363AF3F" w14:textId="77777777" w:rsidR="00DD5291" w:rsidRDefault="00DD5291" w:rsidP="00866848">
            <w:pPr>
              <w:pStyle w:val="ListParagraph"/>
              <w:numPr>
                <w:ilvl w:val="0"/>
                <w:numId w:val="13"/>
              </w:numPr>
              <w:rPr>
                <w:rFonts w:cstheme="minorHAnsi"/>
                <w:sz w:val="20"/>
                <w:szCs w:val="20"/>
              </w:rPr>
            </w:pPr>
            <w:r>
              <w:rPr>
                <w:rFonts w:cstheme="minorHAnsi"/>
                <w:sz w:val="20"/>
                <w:szCs w:val="20"/>
              </w:rPr>
              <w:t>Compare and order</w:t>
            </w:r>
          </w:p>
          <w:p w14:paraId="6246E824" w14:textId="77777777" w:rsidR="00DD5291" w:rsidRDefault="00DD5291" w:rsidP="00866848">
            <w:pPr>
              <w:pStyle w:val="ListParagraph"/>
              <w:numPr>
                <w:ilvl w:val="0"/>
                <w:numId w:val="13"/>
              </w:numPr>
              <w:rPr>
                <w:rFonts w:cstheme="minorHAnsi"/>
                <w:sz w:val="20"/>
                <w:szCs w:val="20"/>
              </w:rPr>
            </w:pPr>
            <w:r>
              <w:rPr>
                <w:rFonts w:cstheme="minorHAnsi"/>
                <w:sz w:val="20"/>
                <w:szCs w:val="20"/>
              </w:rPr>
              <w:t>Add and subtract fractions</w:t>
            </w:r>
          </w:p>
          <w:p w14:paraId="55448844" w14:textId="77777777" w:rsidR="00DD5291" w:rsidRDefault="00DD5291" w:rsidP="00866848">
            <w:pPr>
              <w:pStyle w:val="ListParagraph"/>
              <w:numPr>
                <w:ilvl w:val="0"/>
                <w:numId w:val="13"/>
              </w:numPr>
              <w:rPr>
                <w:rFonts w:cstheme="minorHAnsi"/>
                <w:sz w:val="20"/>
                <w:szCs w:val="20"/>
              </w:rPr>
            </w:pPr>
            <w:r>
              <w:rPr>
                <w:rFonts w:cstheme="minorHAnsi"/>
                <w:sz w:val="20"/>
                <w:szCs w:val="20"/>
              </w:rPr>
              <w:t>Add mixed numbers</w:t>
            </w:r>
          </w:p>
          <w:p w14:paraId="412C74B7" w14:textId="77777777" w:rsidR="00DD5291" w:rsidRPr="00D3624F" w:rsidRDefault="00DD5291" w:rsidP="00866848">
            <w:pPr>
              <w:pStyle w:val="ListParagraph"/>
              <w:numPr>
                <w:ilvl w:val="0"/>
                <w:numId w:val="13"/>
              </w:numPr>
              <w:rPr>
                <w:rFonts w:cstheme="minorHAnsi"/>
                <w:sz w:val="20"/>
                <w:szCs w:val="20"/>
              </w:rPr>
            </w:pPr>
            <w:r>
              <w:rPr>
                <w:rFonts w:cstheme="minorHAnsi"/>
                <w:sz w:val="20"/>
                <w:szCs w:val="20"/>
              </w:rPr>
              <w:t xml:space="preserve">Add fractions </w:t>
            </w:r>
          </w:p>
        </w:tc>
        <w:tc>
          <w:tcPr>
            <w:tcW w:w="5397" w:type="dxa"/>
            <w:gridSpan w:val="2"/>
          </w:tcPr>
          <w:p w14:paraId="61866C6A" w14:textId="77777777" w:rsidR="00DD5291" w:rsidRDefault="00DD5291" w:rsidP="00866848">
            <w:pPr>
              <w:pStyle w:val="ListParagraph"/>
              <w:numPr>
                <w:ilvl w:val="0"/>
                <w:numId w:val="13"/>
              </w:numPr>
              <w:rPr>
                <w:rFonts w:cstheme="minorHAnsi"/>
                <w:sz w:val="20"/>
                <w:szCs w:val="20"/>
              </w:rPr>
            </w:pPr>
            <w:r>
              <w:rPr>
                <w:rFonts w:cstheme="minorHAnsi"/>
                <w:sz w:val="20"/>
                <w:szCs w:val="20"/>
              </w:rPr>
              <w:t xml:space="preserve">Subtract mixed numbers </w:t>
            </w:r>
          </w:p>
          <w:p w14:paraId="7CFA19D6" w14:textId="77777777" w:rsidR="00DD5291" w:rsidRDefault="00DD5291" w:rsidP="00866848">
            <w:pPr>
              <w:pStyle w:val="ListParagraph"/>
              <w:numPr>
                <w:ilvl w:val="0"/>
                <w:numId w:val="13"/>
              </w:numPr>
              <w:rPr>
                <w:rFonts w:cstheme="minorHAnsi"/>
                <w:sz w:val="20"/>
                <w:szCs w:val="20"/>
              </w:rPr>
            </w:pPr>
            <w:r>
              <w:rPr>
                <w:rFonts w:cstheme="minorHAnsi"/>
                <w:sz w:val="20"/>
                <w:szCs w:val="20"/>
              </w:rPr>
              <w:t>Subtract fractions</w:t>
            </w:r>
          </w:p>
          <w:p w14:paraId="21BE2633" w14:textId="77777777" w:rsidR="00DD5291" w:rsidRDefault="00DD5291" w:rsidP="00866848">
            <w:pPr>
              <w:pStyle w:val="ListParagraph"/>
              <w:numPr>
                <w:ilvl w:val="0"/>
                <w:numId w:val="13"/>
              </w:numPr>
              <w:rPr>
                <w:rFonts w:cstheme="minorHAnsi"/>
                <w:sz w:val="20"/>
                <w:szCs w:val="20"/>
              </w:rPr>
            </w:pPr>
            <w:r>
              <w:rPr>
                <w:rFonts w:cstheme="minorHAnsi"/>
                <w:sz w:val="20"/>
                <w:szCs w:val="20"/>
              </w:rPr>
              <w:t>Mixed addition and subtraction</w:t>
            </w:r>
          </w:p>
          <w:p w14:paraId="16CC24F5" w14:textId="77777777" w:rsidR="00DD5291" w:rsidRDefault="00DD5291" w:rsidP="00866848">
            <w:pPr>
              <w:pStyle w:val="ListParagraph"/>
              <w:numPr>
                <w:ilvl w:val="0"/>
                <w:numId w:val="13"/>
              </w:numPr>
              <w:rPr>
                <w:rFonts w:cstheme="minorHAnsi"/>
                <w:sz w:val="20"/>
                <w:szCs w:val="20"/>
              </w:rPr>
            </w:pPr>
            <w:r>
              <w:rPr>
                <w:rFonts w:cstheme="minorHAnsi"/>
                <w:sz w:val="20"/>
                <w:szCs w:val="20"/>
              </w:rPr>
              <w:t>Multiply and divide fractions by integers</w:t>
            </w:r>
          </w:p>
          <w:p w14:paraId="30B287D9" w14:textId="77777777" w:rsidR="00DD5291" w:rsidRDefault="00DD5291" w:rsidP="00866848">
            <w:pPr>
              <w:pStyle w:val="ListParagraph"/>
              <w:numPr>
                <w:ilvl w:val="0"/>
                <w:numId w:val="13"/>
              </w:numPr>
              <w:rPr>
                <w:rFonts w:cstheme="minorHAnsi"/>
                <w:sz w:val="20"/>
                <w:szCs w:val="20"/>
              </w:rPr>
            </w:pPr>
            <w:r>
              <w:rPr>
                <w:rFonts w:cstheme="minorHAnsi"/>
                <w:sz w:val="20"/>
                <w:szCs w:val="20"/>
              </w:rPr>
              <w:t>Multiply and divide fractions by fractions</w:t>
            </w:r>
          </w:p>
          <w:p w14:paraId="4C125630" w14:textId="77777777" w:rsidR="00DD5291" w:rsidRDefault="00DD5291" w:rsidP="00866848">
            <w:pPr>
              <w:pStyle w:val="ListParagraph"/>
              <w:numPr>
                <w:ilvl w:val="0"/>
                <w:numId w:val="13"/>
              </w:numPr>
              <w:rPr>
                <w:rFonts w:cstheme="minorHAnsi"/>
                <w:sz w:val="20"/>
                <w:szCs w:val="20"/>
              </w:rPr>
            </w:pPr>
            <w:r>
              <w:rPr>
                <w:rFonts w:cstheme="minorHAnsi"/>
                <w:sz w:val="20"/>
                <w:szCs w:val="20"/>
              </w:rPr>
              <w:t>Four rules with fractions</w:t>
            </w:r>
          </w:p>
          <w:p w14:paraId="76815EC7" w14:textId="77777777" w:rsidR="00DD5291" w:rsidRDefault="00DD5291" w:rsidP="00866848">
            <w:pPr>
              <w:pStyle w:val="ListParagraph"/>
              <w:numPr>
                <w:ilvl w:val="0"/>
                <w:numId w:val="13"/>
              </w:numPr>
              <w:rPr>
                <w:rFonts w:cstheme="minorHAnsi"/>
                <w:sz w:val="20"/>
                <w:szCs w:val="20"/>
              </w:rPr>
            </w:pPr>
            <w:r>
              <w:rPr>
                <w:rFonts w:cstheme="minorHAnsi"/>
                <w:sz w:val="20"/>
                <w:szCs w:val="20"/>
              </w:rPr>
              <w:t>Fractions of an amount</w:t>
            </w:r>
          </w:p>
          <w:p w14:paraId="5C1DF559" w14:textId="77777777" w:rsidR="00DD5291" w:rsidRDefault="00DD5291" w:rsidP="00866848">
            <w:pPr>
              <w:pStyle w:val="ListParagraph"/>
              <w:numPr>
                <w:ilvl w:val="0"/>
                <w:numId w:val="13"/>
              </w:numPr>
              <w:rPr>
                <w:rFonts w:cstheme="minorHAnsi"/>
                <w:sz w:val="20"/>
                <w:szCs w:val="20"/>
              </w:rPr>
            </w:pPr>
            <w:r>
              <w:rPr>
                <w:rFonts w:cstheme="minorHAnsi"/>
                <w:sz w:val="20"/>
                <w:szCs w:val="20"/>
              </w:rPr>
              <w:t xml:space="preserve">The first quadrant </w:t>
            </w:r>
          </w:p>
          <w:p w14:paraId="045A3752" w14:textId="77777777" w:rsidR="00DD5291" w:rsidRDefault="00DD5291" w:rsidP="00866848">
            <w:pPr>
              <w:pStyle w:val="ListParagraph"/>
              <w:numPr>
                <w:ilvl w:val="0"/>
                <w:numId w:val="13"/>
              </w:numPr>
              <w:rPr>
                <w:rFonts w:cstheme="minorHAnsi"/>
                <w:sz w:val="20"/>
                <w:szCs w:val="20"/>
              </w:rPr>
            </w:pPr>
            <w:r>
              <w:rPr>
                <w:rFonts w:cstheme="minorHAnsi"/>
                <w:sz w:val="20"/>
                <w:szCs w:val="20"/>
              </w:rPr>
              <w:t>Four quadrants</w:t>
            </w:r>
          </w:p>
          <w:p w14:paraId="1408EC0E" w14:textId="77777777" w:rsidR="00DD5291" w:rsidRDefault="00DD5291" w:rsidP="00866848">
            <w:pPr>
              <w:pStyle w:val="ListParagraph"/>
              <w:numPr>
                <w:ilvl w:val="0"/>
                <w:numId w:val="13"/>
              </w:numPr>
              <w:rPr>
                <w:rFonts w:cstheme="minorHAnsi"/>
                <w:sz w:val="20"/>
                <w:szCs w:val="20"/>
              </w:rPr>
            </w:pPr>
            <w:r>
              <w:rPr>
                <w:rFonts w:cstheme="minorHAnsi"/>
                <w:sz w:val="20"/>
                <w:szCs w:val="20"/>
              </w:rPr>
              <w:t>Translations</w:t>
            </w:r>
          </w:p>
          <w:p w14:paraId="35548F75" w14:textId="77777777" w:rsidR="00DD5291" w:rsidRPr="00CE2E7C" w:rsidRDefault="00DD5291" w:rsidP="00866848">
            <w:pPr>
              <w:pStyle w:val="ListParagraph"/>
              <w:numPr>
                <w:ilvl w:val="0"/>
                <w:numId w:val="13"/>
              </w:numPr>
              <w:rPr>
                <w:rFonts w:cstheme="minorHAnsi"/>
                <w:sz w:val="20"/>
                <w:szCs w:val="20"/>
              </w:rPr>
            </w:pPr>
            <w:r>
              <w:rPr>
                <w:rFonts w:cstheme="minorHAnsi"/>
                <w:sz w:val="20"/>
                <w:szCs w:val="20"/>
              </w:rPr>
              <w:t>Reflections</w:t>
            </w:r>
          </w:p>
        </w:tc>
      </w:tr>
      <w:tr w:rsidR="00DD5291" w:rsidRPr="007A4433" w14:paraId="69A13911" w14:textId="77777777" w:rsidTr="000756AC">
        <w:trPr>
          <w:trHeight w:val="61"/>
        </w:trPr>
        <w:tc>
          <w:tcPr>
            <w:tcW w:w="10793" w:type="dxa"/>
            <w:gridSpan w:val="4"/>
            <w:shd w:val="clear" w:color="auto" w:fill="00B050"/>
          </w:tcPr>
          <w:p w14:paraId="72C423E0" w14:textId="77777777" w:rsidR="00DD5291" w:rsidRPr="007A4433" w:rsidRDefault="00DD5291" w:rsidP="000756AC">
            <w:pPr>
              <w:jc w:val="center"/>
              <w:rPr>
                <w:rFonts w:cstheme="minorHAnsi"/>
              </w:rPr>
            </w:pPr>
            <w:r w:rsidRPr="007A4433">
              <w:rPr>
                <w:rFonts w:cstheme="minorHAnsi"/>
                <w:color w:val="FFFFFF" w:themeColor="background1"/>
              </w:rPr>
              <w:t>Science</w:t>
            </w:r>
          </w:p>
        </w:tc>
      </w:tr>
      <w:tr w:rsidR="00DD5291" w:rsidRPr="00CE2E7C" w14:paraId="15E3FA9E" w14:textId="77777777" w:rsidTr="000756AC">
        <w:trPr>
          <w:trHeight w:val="57"/>
        </w:trPr>
        <w:tc>
          <w:tcPr>
            <w:tcW w:w="10793" w:type="dxa"/>
            <w:gridSpan w:val="4"/>
          </w:tcPr>
          <w:p w14:paraId="69172235" w14:textId="77777777" w:rsidR="00DD5291" w:rsidRPr="00CE2E7C" w:rsidRDefault="00DD5291" w:rsidP="000756AC">
            <w:pPr>
              <w:rPr>
                <w:rFonts w:cstheme="minorHAnsi"/>
                <w:b/>
                <w:bCs/>
                <w:sz w:val="20"/>
                <w:szCs w:val="20"/>
              </w:rPr>
            </w:pPr>
            <w:r w:rsidRPr="00CE2E7C">
              <w:rPr>
                <w:rFonts w:cstheme="minorHAnsi"/>
                <w:b/>
                <w:bCs/>
                <w:sz w:val="20"/>
                <w:szCs w:val="20"/>
              </w:rPr>
              <w:t>Switched On Science – Light</w:t>
            </w:r>
          </w:p>
          <w:p w14:paraId="37882DB6" w14:textId="77777777" w:rsidR="00DD5291" w:rsidRPr="00CE2E7C" w:rsidRDefault="00DD5291" w:rsidP="00866848">
            <w:pPr>
              <w:pStyle w:val="ListParagraph"/>
              <w:numPr>
                <w:ilvl w:val="0"/>
                <w:numId w:val="14"/>
              </w:numPr>
              <w:rPr>
                <w:rFonts w:cstheme="minorHAnsi"/>
                <w:sz w:val="20"/>
                <w:szCs w:val="20"/>
              </w:rPr>
            </w:pPr>
            <w:r w:rsidRPr="00CE2E7C">
              <w:rPr>
                <w:rFonts w:cstheme="minorHAnsi"/>
                <w:sz w:val="20"/>
                <w:szCs w:val="20"/>
              </w:rPr>
              <w:t>Recognise that light appears to travel in straight lines.</w:t>
            </w:r>
          </w:p>
          <w:p w14:paraId="7E4E6C84" w14:textId="77777777" w:rsidR="00DD5291" w:rsidRPr="00CE2E7C" w:rsidRDefault="00DD5291" w:rsidP="00866848">
            <w:pPr>
              <w:pStyle w:val="ListParagraph"/>
              <w:numPr>
                <w:ilvl w:val="0"/>
                <w:numId w:val="14"/>
              </w:numPr>
              <w:rPr>
                <w:rFonts w:cstheme="minorHAnsi"/>
                <w:sz w:val="20"/>
                <w:szCs w:val="20"/>
              </w:rPr>
            </w:pPr>
            <w:r w:rsidRPr="00CE2E7C">
              <w:rPr>
                <w:rFonts w:cstheme="minorHAnsi"/>
                <w:sz w:val="20"/>
                <w:szCs w:val="20"/>
              </w:rPr>
              <w:t>Use the idea that light travels in straight lines to explain why shadows have the same shape as the objects that cast them.</w:t>
            </w:r>
          </w:p>
          <w:p w14:paraId="21A5F625" w14:textId="77777777" w:rsidR="00DD5291" w:rsidRPr="00CE2E7C" w:rsidRDefault="00DD5291" w:rsidP="00866848">
            <w:pPr>
              <w:pStyle w:val="ListParagraph"/>
              <w:numPr>
                <w:ilvl w:val="0"/>
                <w:numId w:val="14"/>
              </w:numPr>
              <w:rPr>
                <w:rFonts w:cstheme="minorHAnsi"/>
                <w:sz w:val="20"/>
                <w:szCs w:val="20"/>
              </w:rPr>
            </w:pPr>
            <w:r w:rsidRPr="00CE2E7C">
              <w:rPr>
                <w:rFonts w:cstheme="minorHAnsi"/>
                <w:sz w:val="20"/>
                <w:szCs w:val="20"/>
              </w:rPr>
              <w:t xml:space="preserve">Use the idea that light travels in straight lines to explain that objects are seen because they give out or reflect light into the eye. </w:t>
            </w:r>
          </w:p>
          <w:p w14:paraId="76E0BC62" w14:textId="77777777" w:rsidR="00DD5291" w:rsidRPr="00CE2E7C" w:rsidRDefault="00DD5291" w:rsidP="00866848">
            <w:pPr>
              <w:pStyle w:val="ListParagraph"/>
              <w:numPr>
                <w:ilvl w:val="0"/>
                <w:numId w:val="14"/>
              </w:numPr>
              <w:rPr>
                <w:rFonts w:cstheme="minorHAnsi"/>
                <w:sz w:val="20"/>
                <w:szCs w:val="20"/>
              </w:rPr>
            </w:pPr>
            <w:r w:rsidRPr="00CE2E7C">
              <w:rPr>
                <w:rFonts w:cstheme="minorHAnsi"/>
                <w:sz w:val="20"/>
                <w:szCs w:val="20"/>
              </w:rPr>
              <w:t>Recognise that light appears to travel in straight lines.</w:t>
            </w:r>
          </w:p>
          <w:p w14:paraId="26A7FEBA" w14:textId="77777777" w:rsidR="00DD5291" w:rsidRPr="00CE2E7C" w:rsidRDefault="00DD5291" w:rsidP="000756AC">
            <w:pPr>
              <w:rPr>
                <w:rFonts w:cstheme="minorHAnsi"/>
                <w:b/>
                <w:bCs/>
                <w:sz w:val="20"/>
                <w:szCs w:val="20"/>
              </w:rPr>
            </w:pPr>
            <w:r w:rsidRPr="00CE2E7C">
              <w:rPr>
                <w:rFonts w:cstheme="minorHAnsi"/>
                <w:b/>
                <w:bCs/>
                <w:sz w:val="20"/>
                <w:szCs w:val="20"/>
              </w:rPr>
              <w:t xml:space="preserve">Hands on Science: </w:t>
            </w:r>
            <w:r w:rsidRPr="00CE2E7C">
              <w:rPr>
                <w:rFonts w:cstheme="minorHAnsi"/>
                <w:sz w:val="20"/>
                <w:szCs w:val="20"/>
              </w:rPr>
              <w:t>Create a lava lamp</w:t>
            </w:r>
          </w:p>
        </w:tc>
      </w:tr>
      <w:tr w:rsidR="00DD5291" w:rsidRPr="007A4433" w14:paraId="64252250" w14:textId="77777777" w:rsidTr="000756AC">
        <w:trPr>
          <w:trHeight w:val="61"/>
        </w:trPr>
        <w:tc>
          <w:tcPr>
            <w:tcW w:w="10793" w:type="dxa"/>
            <w:gridSpan w:val="4"/>
            <w:shd w:val="clear" w:color="auto" w:fill="00B050"/>
          </w:tcPr>
          <w:p w14:paraId="66123917" w14:textId="77777777" w:rsidR="00DD5291" w:rsidRPr="007A4433" w:rsidRDefault="00DD5291" w:rsidP="000756AC">
            <w:pPr>
              <w:jc w:val="center"/>
              <w:rPr>
                <w:rFonts w:cstheme="minorHAnsi"/>
              </w:rPr>
            </w:pPr>
            <w:r w:rsidRPr="007A4433">
              <w:rPr>
                <w:rFonts w:cstheme="minorHAnsi"/>
                <w:color w:val="FFFFFF" w:themeColor="background1"/>
              </w:rPr>
              <w:t>Geography/History</w:t>
            </w:r>
          </w:p>
        </w:tc>
      </w:tr>
      <w:tr w:rsidR="00DD5291" w:rsidRPr="00CE2E7C" w14:paraId="08458196" w14:textId="77777777" w:rsidTr="000756AC">
        <w:trPr>
          <w:trHeight w:val="57"/>
        </w:trPr>
        <w:tc>
          <w:tcPr>
            <w:tcW w:w="5396" w:type="dxa"/>
            <w:gridSpan w:val="2"/>
          </w:tcPr>
          <w:p w14:paraId="7FA233AC" w14:textId="77777777" w:rsidR="00DD5291" w:rsidRPr="00CE2E7C" w:rsidRDefault="00DD5291" w:rsidP="000756AC">
            <w:pPr>
              <w:rPr>
                <w:rFonts w:cstheme="minorHAnsi"/>
                <w:b/>
                <w:sz w:val="20"/>
                <w:szCs w:val="20"/>
              </w:rPr>
            </w:pPr>
            <w:r w:rsidRPr="00CE2E7C">
              <w:rPr>
                <w:rFonts w:cstheme="minorHAnsi"/>
                <w:b/>
                <w:sz w:val="20"/>
                <w:szCs w:val="20"/>
              </w:rPr>
              <w:t>History - Key Stage History – World War II</w:t>
            </w:r>
          </w:p>
          <w:p w14:paraId="0CA53ACF" w14:textId="77777777" w:rsidR="00DD5291" w:rsidRPr="00CE2E7C" w:rsidRDefault="00DD5291" w:rsidP="00866848">
            <w:pPr>
              <w:pStyle w:val="ListParagraph"/>
              <w:numPr>
                <w:ilvl w:val="0"/>
                <w:numId w:val="16"/>
              </w:numPr>
              <w:rPr>
                <w:rFonts w:cstheme="minorHAnsi"/>
                <w:sz w:val="20"/>
                <w:szCs w:val="20"/>
              </w:rPr>
            </w:pPr>
            <w:r w:rsidRPr="00CE2E7C">
              <w:rPr>
                <w:rFonts w:cstheme="minorHAnsi"/>
                <w:sz w:val="20"/>
                <w:szCs w:val="20"/>
              </w:rPr>
              <w:t xml:space="preserve">Say when the war started; </w:t>
            </w:r>
          </w:p>
          <w:p w14:paraId="39CDCB46" w14:textId="77777777" w:rsidR="00DD5291" w:rsidRPr="00CE2E7C" w:rsidRDefault="00DD5291" w:rsidP="00866848">
            <w:pPr>
              <w:pStyle w:val="ListParagraph"/>
              <w:numPr>
                <w:ilvl w:val="0"/>
                <w:numId w:val="16"/>
              </w:numPr>
              <w:rPr>
                <w:rFonts w:cstheme="minorHAnsi"/>
                <w:sz w:val="20"/>
                <w:szCs w:val="20"/>
              </w:rPr>
            </w:pPr>
            <w:r w:rsidRPr="00CE2E7C">
              <w:rPr>
                <w:rFonts w:cstheme="minorHAnsi"/>
                <w:sz w:val="20"/>
                <w:szCs w:val="20"/>
              </w:rPr>
              <w:t>Discuss some of the countries and key individuals involved.</w:t>
            </w:r>
          </w:p>
          <w:p w14:paraId="26FC1F7D" w14:textId="77777777" w:rsidR="00DD5291" w:rsidRPr="00CE2E7C" w:rsidRDefault="00DD5291" w:rsidP="00866848">
            <w:pPr>
              <w:pStyle w:val="ListParagraph"/>
              <w:numPr>
                <w:ilvl w:val="0"/>
                <w:numId w:val="16"/>
              </w:numPr>
              <w:rPr>
                <w:rFonts w:cstheme="minorHAnsi"/>
                <w:sz w:val="20"/>
                <w:szCs w:val="20"/>
              </w:rPr>
            </w:pPr>
            <w:r w:rsidRPr="00CE2E7C">
              <w:rPr>
                <w:rFonts w:cstheme="minorHAnsi"/>
                <w:sz w:val="20"/>
                <w:szCs w:val="20"/>
              </w:rPr>
              <w:t>Recall some details about key events.</w:t>
            </w:r>
          </w:p>
          <w:p w14:paraId="3150B6D5" w14:textId="77777777" w:rsidR="00DD5291" w:rsidRPr="00CE2E7C" w:rsidRDefault="00DD5291" w:rsidP="00866848">
            <w:pPr>
              <w:pStyle w:val="ListParagraph"/>
              <w:numPr>
                <w:ilvl w:val="0"/>
                <w:numId w:val="16"/>
              </w:numPr>
              <w:rPr>
                <w:rFonts w:cstheme="minorHAnsi"/>
                <w:sz w:val="20"/>
                <w:szCs w:val="20"/>
              </w:rPr>
            </w:pPr>
            <w:r w:rsidRPr="00CE2E7C">
              <w:rPr>
                <w:rFonts w:cstheme="minorHAnsi"/>
                <w:sz w:val="20"/>
                <w:szCs w:val="20"/>
              </w:rPr>
              <w:t>Describe what evacuation and rationing were, explain how they worked and how different people were affected.</w:t>
            </w:r>
          </w:p>
          <w:p w14:paraId="0082DA9B" w14:textId="77777777" w:rsidR="00DD5291" w:rsidRPr="00CE2E7C" w:rsidRDefault="00DD5291" w:rsidP="00866848">
            <w:pPr>
              <w:pStyle w:val="ListParagraph"/>
              <w:numPr>
                <w:ilvl w:val="0"/>
                <w:numId w:val="16"/>
              </w:numPr>
              <w:rPr>
                <w:rFonts w:cstheme="minorHAnsi"/>
                <w:sz w:val="20"/>
                <w:szCs w:val="20"/>
              </w:rPr>
            </w:pPr>
            <w:r w:rsidRPr="00CE2E7C">
              <w:rPr>
                <w:rFonts w:cstheme="minorHAnsi"/>
                <w:sz w:val="20"/>
                <w:szCs w:val="20"/>
              </w:rPr>
              <w:t>Describe some of the job’s women did during the war.</w:t>
            </w:r>
          </w:p>
          <w:p w14:paraId="37091BE4" w14:textId="77777777" w:rsidR="00DD5291" w:rsidRPr="00CE2E7C" w:rsidRDefault="00DD5291" w:rsidP="00866848">
            <w:pPr>
              <w:pStyle w:val="ListParagraph"/>
              <w:numPr>
                <w:ilvl w:val="0"/>
                <w:numId w:val="16"/>
              </w:numPr>
              <w:rPr>
                <w:rFonts w:cstheme="minorHAnsi"/>
                <w:sz w:val="20"/>
                <w:szCs w:val="20"/>
              </w:rPr>
            </w:pPr>
            <w:r w:rsidRPr="00CE2E7C">
              <w:rPr>
                <w:rFonts w:cstheme="minorHAnsi"/>
                <w:sz w:val="20"/>
                <w:szCs w:val="20"/>
              </w:rPr>
              <w:t xml:space="preserve">Describe what the Holocaust was and who suffered as a result. </w:t>
            </w:r>
          </w:p>
        </w:tc>
        <w:tc>
          <w:tcPr>
            <w:tcW w:w="5397" w:type="dxa"/>
            <w:gridSpan w:val="2"/>
          </w:tcPr>
          <w:p w14:paraId="737FBA6A" w14:textId="77777777" w:rsidR="00DD5291" w:rsidRPr="00CE2E7C" w:rsidRDefault="00DD5291" w:rsidP="00866848">
            <w:pPr>
              <w:pStyle w:val="ListParagraph"/>
              <w:numPr>
                <w:ilvl w:val="0"/>
                <w:numId w:val="15"/>
              </w:numPr>
              <w:shd w:val="clear" w:color="auto" w:fill="FFFFFF"/>
              <w:spacing w:line="288" w:lineRule="atLeast"/>
              <w:outlineLvl w:val="1"/>
              <w:rPr>
                <w:rFonts w:eastAsia="Times New Roman" w:cstheme="minorHAnsi"/>
                <w:sz w:val="20"/>
                <w:szCs w:val="20"/>
                <w:lang w:eastAsia="en-GB"/>
              </w:rPr>
            </w:pPr>
            <w:r w:rsidRPr="00CE2E7C">
              <w:rPr>
                <w:rFonts w:eastAsia="Times New Roman" w:cstheme="minorHAnsi"/>
                <w:sz w:val="20"/>
                <w:szCs w:val="20"/>
                <w:lang w:eastAsia="en-GB"/>
              </w:rPr>
              <w:t>Why did Britain have to go to war in 1939? KQ1</w:t>
            </w:r>
          </w:p>
          <w:p w14:paraId="061F6FD8" w14:textId="77777777" w:rsidR="00DD5291" w:rsidRPr="00CE2E7C" w:rsidRDefault="00DD5291" w:rsidP="00866848">
            <w:pPr>
              <w:pStyle w:val="ListParagraph"/>
              <w:numPr>
                <w:ilvl w:val="0"/>
                <w:numId w:val="15"/>
              </w:numPr>
              <w:shd w:val="clear" w:color="auto" w:fill="FFFFFF"/>
              <w:spacing w:line="288" w:lineRule="atLeast"/>
              <w:outlineLvl w:val="1"/>
              <w:rPr>
                <w:rFonts w:eastAsia="Times New Roman" w:cstheme="minorHAnsi"/>
                <w:sz w:val="20"/>
                <w:szCs w:val="20"/>
                <w:lang w:eastAsia="en-GB"/>
              </w:rPr>
            </w:pPr>
            <w:r w:rsidRPr="00CE2E7C">
              <w:rPr>
                <w:rFonts w:cstheme="minorHAnsi"/>
                <w:sz w:val="20"/>
                <w:szCs w:val="20"/>
              </w:rPr>
              <w:t>Why was it necessary for children to be evacuated? Introductory task KQ2</w:t>
            </w:r>
          </w:p>
          <w:p w14:paraId="7F126457" w14:textId="77777777" w:rsidR="00DD5291" w:rsidRPr="00CE2E7C" w:rsidRDefault="00DD5291" w:rsidP="00866848">
            <w:pPr>
              <w:pStyle w:val="Heading2"/>
              <w:numPr>
                <w:ilvl w:val="0"/>
                <w:numId w:val="15"/>
              </w:numPr>
              <w:shd w:val="clear" w:color="auto" w:fill="FFFFFF"/>
              <w:spacing w:before="0" w:beforeAutospacing="0" w:after="0" w:afterAutospacing="0" w:line="288" w:lineRule="atLeast"/>
              <w:outlineLvl w:val="1"/>
              <w:rPr>
                <w:rFonts w:asciiTheme="minorHAnsi" w:hAnsiTheme="minorHAnsi" w:cstheme="minorHAnsi"/>
                <w:b w:val="0"/>
                <w:bCs w:val="0"/>
                <w:sz w:val="20"/>
                <w:szCs w:val="20"/>
              </w:rPr>
            </w:pPr>
            <w:r w:rsidRPr="00CE2E7C">
              <w:rPr>
                <w:rFonts w:asciiTheme="minorHAnsi" w:hAnsiTheme="minorHAnsi" w:cstheme="minorHAnsi"/>
                <w:b w:val="0"/>
                <w:bCs w:val="0"/>
                <w:sz w:val="20"/>
                <w:szCs w:val="20"/>
              </w:rPr>
              <w:t>How was Britain able to stand firm against the German threat? KQ3</w:t>
            </w:r>
          </w:p>
          <w:p w14:paraId="7FA06A9E" w14:textId="77777777" w:rsidR="00DD5291" w:rsidRPr="00CE2E7C" w:rsidRDefault="00DD5291" w:rsidP="00866848">
            <w:pPr>
              <w:pStyle w:val="Heading2"/>
              <w:numPr>
                <w:ilvl w:val="0"/>
                <w:numId w:val="15"/>
              </w:numPr>
              <w:shd w:val="clear" w:color="auto" w:fill="FFFFFF"/>
              <w:spacing w:before="0" w:beforeAutospacing="0" w:after="0" w:afterAutospacing="0" w:line="288" w:lineRule="atLeast"/>
              <w:outlineLvl w:val="1"/>
              <w:rPr>
                <w:rFonts w:asciiTheme="minorHAnsi" w:hAnsiTheme="minorHAnsi" w:cstheme="minorHAnsi"/>
                <w:b w:val="0"/>
                <w:bCs w:val="0"/>
                <w:sz w:val="20"/>
                <w:szCs w:val="20"/>
              </w:rPr>
            </w:pPr>
            <w:r w:rsidRPr="00CE2E7C">
              <w:rPr>
                <w:rFonts w:asciiTheme="minorHAnsi" w:hAnsiTheme="minorHAnsi" w:cstheme="minorHAnsi"/>
                <w:b w:val="0"/>
                <w:bCs w:val="0"/>
                <w:sz w:val="20"/>
                <w:szCs w:val="20"/>
              </w:rPr>
              <w:t>Why did Germany lose the Battle of Britain?</w:t>
            </w:r>
          </w:p>
          <w:p w14:paraId="482729E8" w14:textId="77777777" w:rsidR="00DD5291" w:rsidRPr="00CE2E7C" w:rsidRDefault="00DD5291" w:rsidP="00866848">
            <w:pPr>
              <w:pStyle w:val="Heading2"/>
              <w:numPr>
                <w:ilvl w:val="0"/>
                <w:numId w:val="15"/>
              </w:numPr>
              <w:shd w:val="clear" w:color="auto" w:fill="FFFFFF"/>
              <w:spacing w:before="0" w:beforeAutospacing="0" w:after="0" w:afterAutospacing="0" w:line="288" w:lineRule="atLeast"/>
              <w:outlineLvl w:val="1"/>
              <w:rPr>
                <w:rFonts w:asciiTheme="minorHAnsi" w:hAnsiTheme="minorHAnsi" w:cstheme="minorHAnsi"/>
                <w:b w:val="0"/>
                <w:bCs w:val="0"/>
                <w:sz w:val="20"/>
                <w:szCs w:val="20"/>
              </w:rPr>
            </w:pPr>
            <w:r w:rsidRPr="00CE2E7C">
              <w:rPr>
                <w:rFonts w:asciiTheme="minorHAnsi" w:hAnsiTheme="minorHAnsi" w:cstheme="minorHAnsi"/>
                <w:b w:val="0"/>
                <w:bCs w:val="0"/>
                <w:sz w:val="20"/>
                <w:szCs w:val="20"/>
              </w:rPr>
              <w:t>Britain at war. The Home Front KQ5</w:t>
            </w:r>
          </w:p>
          <w:p w14:paraId="217F8286" w14:textId="77777777" w:rsidR="00DD5291" w:rsidRPr="00CE2E7C" w:rsidRDefault="00DD5291" w:rsidP="00866848">
            <w:pPr>
              <w:pStyle w:val="Heading2"/>
              <w:numPr>
                <w:ilvl w:val="0"/>
                <w:numId w:val="15"/>
              </w:numPr>
              <w:shd w:val="clear" w:color="auto" w:fill="FFFFFF"/>
              <w:spacing w:before="0" w:beforeAutospacing="0" w:after="0" w:afterAutospacing="0" w:line="288" w:lineRule="atLeast"/>
              <w:outlineLvl w:val="1"/>
              <w:rPr>
                <w:rFonts w:asciiTheme="minorHAnsi" w:hAnsiTheme="minorHAnsi" w:cstheme="minorHAnsi"/>
                <w:b w:val="0"/>
                <w:bCs w:val="0"/>
                <w:sz w:val="20"/>
                <w:szCs w:val="20"/>
              </w:rPr>
            </w:pPr>
            <w:r w:rsidRPr="00CE2E7C">
              <w:rPr>
                <w:rFonts w:asciiTheme="minorHAnsi" w:hAnsiTheme="minorHAnsi" w:cstheme="minorHAnsi"/>
                <w:b w:val="0"/>
                <w:bCs w:val="0"/>
                <w:sz w:val="20"/>
                <w:szCs w:val="20"/>
              </w:rPr>
              <w:t>What was VE day really like? Advising the film producer KQ6</w:t>
            </w:r>
          </w:p>
          <w:p w14:paraId="33BF0EF8" w14:textId="77777777" w:rsidR="00DD5291" w:rsidRPr="00CE2E7C" w:rsidRDefault="00DD5291" w:rsidP="000756AC">
            <w:pPr>
              <w:rPr>
                <w:rFonts w:cstheme="minorHAnsi"/>
                <w:sz w:val="20"/>
                <w:szCs w:val="20"/>
              </w:rPr>
            </w:pPr>
          </w:p>
          <w:p w14:paraId="43AE1417" w14:textId="77777777" w:rsidR="00DD5291" w:rsidRPr="00CE2E7C" w:rsidRDefault="00DD5291" w:rsidP="000756AC">
            <w:pPr>
              <w:autoSpaceDE w:val="0"/>
              <w:autoSpaceDN w:val="0"/>
              <w:adjustRightInd w:val="0"/>
              <w:rPr>
                <w:rFonts w:cstheme="minorHAnsi"/>
                <w:sz w:val="20"/>
                <w:szCs w:val="20"/>
              </w:rPr>
            </w:pPr>
          </w:p>
        </w:tc>
      </w:tr>
      <w:tr w:rsidR="00DD5291" w:rsidRPr="007A4433" w14:paraId="3F930574" w14:textId="77777777" w:rsidTr="000756AC">
        <w:trPr>
          <w:trHeight w:val="61"/>
        </w:trPr>
        <w:tc>
          <w:tcPr>
            <w:tcW w:w="10793" w:type="dxa"/>
            <w:gridSpan w:val="4"/>
            <w:shd w:val="clear" w:color="auto" w:fill="00B050"/>
          </w:tcPr>
          <w:p w14:paraId="6D89190D" w14:textId="77777777" w:rsidR="00DD5291" w:rsidRPr="007A4433" w:rsidRDefault="00DD5291" w:rsidP="000756AC">
            <w:pPr>
              <w:jc w:val="center"/>
              <w:rPr>
                <w:rFonts w:cstheme="minorHAnsi"/>
              </w:rPr>
            </w:pPr>
            <w:r w:rsidRPr="007A4433">
              <w:rPr>
                <w:rFonts w:cstheme="minorHAnsi"/>
                <w:color w:val="FFFFFF" w:themeColor="background1"/>
              </w:rPr>
              <w:t>MFL – French</w:t>
            </w:r>
          </w:p>
        </w:tc>
      </w:tr>
      <w:tr w:rsidR="00DD5291" w:rsidRPr="00B740EB" w14:paraId="25162CD8" w14:textId="77777777" w:rsidTr="000756AC">
        <w:trPr>
          <w:trHeight w:val="57"/>
        </w:trPr>
        <w:tc>
          <w:tcPr>
            <w:tcW w:w="10793" w:type="dxa"/>
            <w:gridSpan w:val="4"/>
          </w:tcPr>
          <w:p w14:paraId="06450531" w14:textId="77777777" w:rsidR="00DD5291" w:rsidRPr="00CE2E7C" w:rsidRDefault="00DD5291" w:rsidP="000756AC">
            <w:pPr>
              <w:rPr>
                <w:b/>
                <w:sz w:val="20"/>
                <w:szCs w:val="20"/>
              </w:rPr>
            </w:pPr>
            <w:r w:rsidRPr="00CE2E7C">
              <w:rPr>
                <w:rFonts w:cstheme="minorHAnsi"/>
                <w:b/>
                <w:sz w:val="20"/>
                <w:szCs w:val="20"/>
              </w:rPr>
              <w:t xml:space="preserve">Language Angels -  WW2 - </w:t>
            </w:r>
            <w:r w:rsidRPr="00CE2E7C">
              <w:rPr>
                <w:b/>
                <w:sz w:val="20"/>
                <w:szCs w:val="20"/>
              </w:rPr>
              <w:t>Progressive Language Unit</w:t>
            </w:r>
          </w:p>
          <w:p w14:paraId="20E4D84F" w14:textId="77777777" w:rsidR="00DD5291" w:rsidRPr="00CE2E7C" w:rsidRDefault="00DD5291" w:rsidP="00866848">
            <w:pPr>
              <w:pStyle w:val="ListParagraph"/>
              <w:numPr>
                <w:ilvl w:val="0"/>
                <w:numId w:val="6"/>
              </w:numPr>
              <w:autoSpaceDE w:val="0"/>
              <w:autoSpaceDN w:val="0"/>
              <w:adjustRightInd w:val="0"/>
              <w:rPr>
                <w:rFonts w:cstheme="minorHAnsi"/>
                <w:sz w:val="20"/>
                <w:szCs w:val="20"/>
              </w:rPr>
            </w:pPr>
            <w:r w:rsidRPr="00CE2E7C">
              <w:rPr>
                <w:sz w:val="20"/>
                <w:szCs w:val="20"/>
              </w:rPr>
              <w:t xml:space="preserve">Group and order words to decode unknown language. </w:t>
            </w:r>
          </w:p>
          <w:p w14:paraId="064B0853" w14:textId="77777777" w:rsidR="00DD5291" w:rsidRPr="00CE2E7C" w:rsidRDefault="00DD5291" w:rsidP="00866848">
            <w:pPr>
              <w:pStyle w:val="ListParagraph"/>
              <w:numPr>
                <w:ilvl w:val="0"/>
                <w:numId w:val="6"/>
              </w:numPr>
              <w:autoSpaceDE w:val="0"/>
              <w:autoSpaceDN w:val="0"/>
              <w:adjustRightInd w:val="0"/>
              <w:rPr>
                <w:rFonts w:cstheme="minorHAnsi"/>
                <w:sz w:val="20"/>
                <w:szCs w:val="20"/>
              </w:rPr>
            </w:pPr>
            <w:r w:rsidRPr="00CE2E7C">
              <w:rPr>
                <w:sz w:val="20"/>
                <w:szCs w:val="20"/>
              </w:rPr>
              <w:t xml:space="preserve">Understand the key facts of history from WW2 when described in French.  </w:t>
            </w:r>
          </w:p>
          <w:p w14:paraId="078AFF6B" w14:textId="77777777" w:rsidR="00DD5291" w:rsidRPr="00CE2E7C" w:rsidRDefault="00DD5291" w:rsidP="00866848">
            <w:pPr>
              <w:pStyle w:val="ListParagraph"/>
              <w:numPr>
                <w:ilvl w:val="0"/>
                <w:numId w:val="6"/>
              </w:numPr>
              <w:autoSpaceDE w:val="0"/>
              <w:autoSpaceDN w:val="0"/>
              <w:adjustRightInd w:val="0"/>
              <w:rPr>
                <w:rFonts w:cstheme="minorHAnsi"/>
                <w:sz w:val="20"/>
                <w:szCs w:val="20"/>
              </w:rPr>
            </w:pPr>
            <w:r w:rsidRPr="00CE2E7C">
              <w:rPr>
                <w:sz w:val="20"/>
                <w:szCs w:val="20"/>
              </w:rPr>
              <w:t xml:space="preserve">Say and write in French the key countries and languages involved in WW2.  </w:t>
            </w:r>
          </w:p>
          <w:p w14:paraId="7A75663D" w14:textId="77777777" w:rsidR="00DD5291" w:rsidRPr="00816EED" w:rsidRDefault="00DD5291" w:rsidP="00866848">
            <w:pPr>
              <w:pStyle w:val="ListParagraph"/>
              <w:numPr>
                <w:ilvl w:val="0"/>
                <w:numId w:val="6"/>
              </w:numPr>
              <w:autoSpaceDE w:val="0"/>
              <w:autoSpaceDN w:val="0"/>
              <w:adjustRightInd w:val="0"/>
              <w:rPr>
                <w:rFonts w:cstheme="minorHAnsi"/>
              </w:rPr>
            </w:pPr>
            <w:r w:rsidRPr="00CE2E7C">
              <w:rPr>
                <w:sz w:val="20"/>
                <w:szCs w:val="20"/>
              </w:rPr>
              <w:t>Write a letter in French home explaining what life is like as an evacuee living in the countryside.</w:t>
            </w:r>
          </w:p>
          <w:p w14:paraId="04E01F1C" w14:textId="77777777" w:rsidR="00DD5291" w:rsidRPr="00B740EB" w:rsidRDefault="00DD5291" w:rsidP="000756AC">
            <w:pPr>
              <w:pStyle w:val="ListParagraph"/>
              <w:autoSpaceDE w:val="0"/>
              <w:autoSpaceDN w:val="0"/>
              <w:adjustRightInd w:val="0"/>
              <w:rPr>
                <w:rFonts w:cstheme="minorHAnsi"/>
              </w:rPr>
            </w:pPr>
          </w:p>
        </w:tc>
      </w:tr>
      <w:tr w:rsidR="00DD5291" w:rsidRPr="007A4433" w14:paraId="017E2F17" w14:textId="77777777" w:rsidTr="000756AC">
        <w:trPr>
          <w:trHeight w:val="61"/>
        </w:trPr>
        <w:tc>
          <w:tcPr>
            <w:tcW w:w="10793" w:type="dxa"/>
            <w:gridSpan w:val="4"/>
            <w:shd w:val="clear" w:color="auto" w:fill="00B050"/>
          </w:tcPr>
          <w:p w14:paraId="5EC332BC" w14:textId="77777777" w:rsidR="00DD5291" w:rsidRPr="007A4433" w:rsidRDefault="00DD5291" w:rsidP="000756AC">
            <w:pPr>
              <w:jc w:val="center"/>
              <w:rPr>
                <w:rFonts w:cstheme="minorHAnsi"/>
              </w:rPr>
            </w:pPr>
            <w:r w:rsidRPr="007A4433">
              <w:rPr>
                <w:rFonts w:cstheme="minorHAnsi"/>
                <w:color w:val="FFFFFF" w:themeColor="background1"/>
              </w:rPr>
              <w:lastRenderedPageBreak/>
              <w:t>Computing</w:t>
            </w:r>
          </w:p>
        </w:tc>
      </w:tr>
      <w:tr w:rsidR="00DD5291" w:rsidRPr="00E2004F" w14:paraId="77CFD9FC" w14:textId="77777777" w:rsidTr="000756AC">
        <w:trPr>
          <w:trHeight w:val="61"/>
        </w:trPr>
        <w:tc>
          <w:tcPr>
            <w:tcW w:w="10793" w:type="dxa"/>
            <w:gridSpan w:val="4"/>
            <w:vAlign w:val="center"/>
          </w:tcPr>
          <w:p w14:paraId="60E14232" w14:textId="77777777" w:rsidR="00DD5291" w:rsidRPr="00E2004F" w:rsidRDefault="00DD5291" w:rsidP="000756AC">
            <w:pPr>
              <w:rPr>
                <w:rFonts w:cstheme="minorHAnsi"/>
                <w:b/>
                <w:sz w:val="20"/>
                <w:szCs w:val="20"/>
              </w:rPr>
            </w:pPr>
            <w:r w:rsidRPr="00E2004F">
              <w:rPr>
                <w:rFonts w:cstheme="minorHAnsi"/>
                <w:b/>
                <w:sz w:val="20"/>
                <w:szCs w:val="20"/>
              </w:rPr>
              <w:t>Teach Computing - Computing Systems and Networks - Communication</w:t>
            </w:r>
          </w:p>
          <w:p w14:paraId="3CB564E3" w14:textId="77777777" w:rsidR="00DD5291" w:rsidRPr="00E2004F" w:rsidRDefault="00DD5291" w:rsidP="000756AC">
            <w:pPr>
              <w:rPr>
                <w:rFonts w:cstheme="minorHAnsi"/>
                <w:sz w:val="20"/>
                <w:szCs w:val="20"/>
              </w:rPr>
            </w:pPr>
            <w:r w:rsidRPr="00E2004F">
              <w:rPr>
                <w:rFonts w:cstheme="minorHAnsi"/>
                <w:sz w:val="20"/>
                <w:szCs w:val="20"/>
              </w:rPr>
              <w:t xml:space="preserve">In this unit, the class will learn about the World Wide Web as a communication tool. </w:t>
            </w:r>
          </w:p>
          <w:p w14:paraId="15EC2CE9" w14:textId="77777777" w:rsidR="00DD5291" w:rsidRPr="00E2004F" w:rsidRDefault="00DD5291" w:rsidP="00866848">
            <w:pPr>
              <w:pStyle w:val="ListParagraph"/>
              <w:numPr>
                <w:ilvl w:val="0"/>
                <w:numId w:val="5"/>
              </w:numPr>
              <w:rPr>
                <w:rFonts w:cstheme="minorHAnsi"/>
                <w:sz w:val="20"/>
                <w:szCs w:val="20"/>
              </w:rPr>
            </w:pPr>
            <w:r w:rsidRPr="00E2004F">
              <w:rPr>
                <w:rFonts w:cstheme="minorHAnsi"/>
                <w:sz w:val="20"/>
                <w:szCs w:val="20"/>
              </w:rPr>
              <w:t xml:space="preserve">Learn how we find information on the World Wide Web, through learning how search engines work (including how they select and rank results) and what influences searching, and through comparing different search engines. </w:t>
            </w:r>
          </w:p>
          <w:p w14:paraId="2083B552" w14:textId="77777777" w:rsidR="00DD5291" w:rsidRPr="00E2004F" w:rsidRDefault="00DD5291" w:rsidP="00866848">
            <w:pPr>
              <w:pStyle w:val="ListParagraph"/>
              <w:numPr>
                <w:ilvl w:val="0"/>
                <w:numId w:val="5"/>
              </w:numPr>
              <w:rPr>
                <w:rFonts w:cstheme="minorHAnsi"/>
              </w:rPr>
            </w:pPr>
            <w:r w:rsidRPr="00E2004F">
              <w:rPr>
                <w:rFonts w:cstheme="minorHAnsi"/>
                <w:sz w:val="20"/>
                <w:szCs w:val="20"/>
              </w:rPr>
              <w:t>Investigate different methods of communication, before focusing on internet-based communication. Finally, they will evaluate which methods of internet communication to use for particular purposes.</w:t>
            </w:r>
          </w:p>
        </w:tc>
      </w:tr>
      <w:tr w:rsidR="00DD5291" w:rsidRPr="007A4433" w14:paraId="71EA2FCF" w14:textId="77777777" w:rsidTr="000756AC">
        <w:trPr>
          <w:trHeight w:val="57"/>
        </w:trPr>
        <w:tc>
          <w:tcPr>
            <w:tcW w:w="10793" w:type="dxa"/>
            <w:gridSpan w:val="4"/>
            <w:shd w:val="clear" w:color="auto" w:fill="00B050"/>
          </w:tcPr>
          <w:p w14:paraId="7BEA9885" w14:textId="77777777" w:rsidR="00DD5291" w:rsidRPr="007A4433" w:rsidRDefault="00DD5291" w:rsidP="000756AC">
            <w:pPr>
              <w:jc w:val="center"/>
              <w:rPr>
                <w:rFonts w:cstheme="minorHAnsi"/>
              </w:rPr>
            </w:pPr>
            <w:r w:rsidRPr="007A4433">
              <w:rPr>
                <w:rFonts w:cstheme="minorHAnsi"/>
                <w:color w:val="FFFFFF" w:themeColor="background1"/>
              </w:rPr>
              <w:t>RE</w:t>
            </w:r>
          </w:p>
        </w:tc>
      </w:tr>
      <w:tr w:rsidR="00DD5291" w:rsidRPr="007A4433" w14:paraId="08985022" w14:textId="77777777" w:rsidTr="000756AC">
        <w:trPr>
          <w:trHeight w:val="61"/>
        </w:trPr>
        <w:tc>
          <w:tcPr>
            <w:tcW w:w="10793" w:type="dxa"/>
            <w:gridSpan w:val="4"/>
          </w:tcPr>
          <w:p w14:paraId="4038FE07" w14:textId="77777777" w:rsidR="00DD5291" w:rsidRPr="00CE2E7C" w:rsidRDefault="00DD5291" w:rsidP="000756AC">
            <w:pPr>
              <w:rPr>
                <w:rFonts w:cstheme="minorHAnsi"/>
                <w:b/>
                <w:bCs/>
                <w:sz w:val="20"/>
                <w:szCs w:val="20"/>
              </w:rPr>
            </w:pPr>
            <w:r w:rsidRPr="00CE2E7C">
              <w:rPr>
                <w:rFonts w:cstheme="minorHAnsi"/>
                <w:b/>
                <w:bCs/>
                <w:sz w:val="20"/>
                <w:szCs w:val="20"/>
              </w:rPr>
              <w:t>Christmas: What do the Gospels say about the birth of Jesus – and why is it ‘good news’?</w:t>
            </w:r>
          </w:p>
          <w:p w14:paraId="657626AF" w14:textId="77777777" w:rsidR="00DD5291" w:rsidRPr="00CE2E7C" w:rsidRDefault="00DD5291" w:rsidP="00866848">
            <w:pPr>
              <w:pStyle w:val="ListParagraph"/>
              <w:numPr>
                <w:ilvl w:val="0"/>
                <w:numId w:val="17"/>
              </w:numPr>
              <w:rPr>
                <w:rFonts w:cstheme="minorHAnsi"/>
                <w:sz w:val="20"/>
                <w:szCs w:val="20"/>
              </w:rPr>
            </w:pPr>
            <w:r w:rsidRPr="00CE2E7C">
              <w:rPr>
                <w:rFonts w:cstheme="minorHAnsi"/>
                <w:sz w:val="20"/>
                <w:szCs w:val="20"/>
              </w:rPr>
              <w:t xml:space="preserve">There are four Gospels: Matthew, Mark, Luke and John. People experience and recall the same events in different ways. The events of the nativity are recorded as historical by the writers. The Gospel accounts reveal ‘good news’. There are similarities and differences between the two birth accounts in Matthew and Luke. </w:t>
            </w:r>
          </w:p>
          <w:p w14:paraId="00B7071B" w14:textId="77777777" w:rsidR="00DD5291" w:rsidRPr="007A4433" w:rsidRDefault="00DD5291" w:rsidP="00866848">
            <w:pPr>
              <w:pStyle w:val="ListParagraph"/>
              <w:numPr>
                <w:ilvl w:val="0"/>
                <w:numId w:val="17"/>
              </w:numPr>
              <w:rPr>
                <w:rFonts w:cstheme="minorHAnsi"/>
              </w:rPr>
            </w:pPr>
            <w:r w:rsidRPr="00CE2E7C">
              <w:rPr>
                <w:rFonts w:cstheme="minorHAnsi"/>
                <w:sz w:val="20"/>
                <w:szCs w:val="20"/>
              </w:rPr>
              <w:t>Evaluate reasons why this might be. Compare the events in the two Gospel accounts, suggesting reasons for the differences. Explain what the ‘good news’ in each Gospel is using evidence from the text suggest answers to questions about aspects of the birth of Jesus making reference to both accounts.</w:t>
            </w:r>
          </w:p>
        </w:tc>
      </w:tr>
      <w:tr w:rsidR="00DD5291" w:rsidRPr="007A4433" w14:paraId="772A1429" w14:textId="77777777" w:rsidTr="000756AC">
        <w:trPr>
          <w:trHeight w:val="57"/>
        </w:trPr>
        <w:tc>
          <w:tcPr>
            <w:tcW w:w="10793" w:type="dxa"/>
            <w:gridSpan w:val="4"/>
            <w:shd w:val="clear" w:color="auto" w:fill="00B050"/>
          </w:tcPr>
          <w:p w14:paraId="5646DA1B" w14:textId="77777777" w:rsidR="00DD5291" w:rsidRPr="007A4433" w:rsidRDefault="00DD5291" w:rsidP="000756AC">
            <w:pPr>
              <w:jc w:val="center"/>
              <w:rPr>
                <w:rFonts w:cstheme="minorHAnsi"/>
              </w:rPr>
            </w:pPr>
            <w:r w:rsidRPr="007A4433">
              <w:rPr>
                <w:rFonts w:cstheme="minorHAnsi"/>
                <w:color w:val="FFFFFF" w:themeColor="background1"/>
              </w:rPr>
              <w:t>PSHE</w:t>
            </w:r>
          </w:p>
        </w:tc>
      </w:tr>
      <w:tr w:rsidR="00DD5291" w:rsidRPr="00CE2E7C" w14:paraId="1AF14473" w14:textId="77777777" w:rsidTr="000756AC">
        <w:trPr>
          <w:trHeight w:val="61"/>
        </w:trPr>
        <w:tc>
          <w:tcPr>
            <w:tcW w:w="10793" w:type="dxa"/>
            <w:gridSpan w:val="4"/>
          </w:tcPr>
          <w:p w14:paraId="24546308" w14:textId="77777777" w:rsidR="00DD5291" w:rsidRPr="00CE2E7C" w:rsidRDefault="00DD5291" w:rsidP="000756AC">
            <w:pPr>
              <w:rPr>
                <w:rFonts w:cstheme="minorHAnsi"/>
                <w:b/>
                <w:bCs/>
                <w:sz w:val="20"/>
                <w:szCs w:val="20"/>
              </w:rPr>
            </w:pPr>
            <w:r w:rsidRPr="00CE2E7C">
              <w:rPr>
                <w:rFonts w:cstheme="minorHAnsi"/>
                <w:b/>
                <w:bCs/>
                <w:sz w:val="20"/>
                <w:szCs w:val="20"/>
              </w:rPr>
              <w:t xml:space="preserve">PSHE Association - </w:t>
            </w:r>
          </w:p>
          <w:p w14:paraId="5467E061" w14:textId="77777777" w:rsidR="00DD5291" w:rsidRPr="00CE2E7C" w:rsidRDefault="00DD5291" w:rsidP="000756AC">
            <w:pPr>
              <w:rPr>
                <w:rFonts w:cstheme="minorHAnsi"/>
                <w:b/>
                <w:bCs/>
                <w:sz w:val="20"/>
                <w:szCs w:val="20"/>
              </w:rPr>
            </w:pPr>
            <w:r w:rsidRPr="00CE2E7C">
              <w:rPr>
                <w:rFonts w:cstheme="minorHAnsi"/>
                <w:b/>
                <w:bCs/>
                <w:sz w:val="20"/>
                <w:szCs w:val="20"/>
              </w:rPr>
              <w:t>Respecting ourselves and others (Expressing opinions and respecting other points of view, including discussing topical issues</w:t>
            </w:r>
          </w:p>
          <w:p w14:paraId="3017C51A" w14:textId="77777777" w:rsidR="00DD5291" w:rsidRPr="00CE2E7C" w:rsidRDefault="00DD5291" w:rsidP="00866848">
            <w:pPr>
              <w:pStyle w:val="ListParagraph"/>
              <w:numPr>
                <w:ilvl w:val="0"/>
                <w:numId w:val="18"/>
              </w:numPr>
              <w:rPr>
                <w:rFonts w:cstheme="minorHAnsi"/>
                <w:sz w:val="20"/>
                <w:szCs w:val="20"/>
              </w:rPr>
            </w:pPr>
            <w:r w:rsidRPr="00CE2E7C">
              <w:rPr>
                <w:rFonts w:cstheme="minorHAnsi"/>
                <w:sz w:val="20"/>
                <w:szCs w:val="20"/>
              </w:rPr>
              <w:t>About the link between values and behaviour and how to be a positive role model; how to discuss issues respectfully; how to listen to and respect other points of view; how to constructively challenge points of view they disagree with; ways to participate effectively in discussions online and manage conflict or disagreements.</w:t>
            </w:r>
          </w:p>
        </w:tc>
      </w:tr>
      <w:tr w:rsidR="00DD5291" w:rsidRPr="007A4433" w14:paraId="69942077" w14:textId="77777777" w:rsidTr="000756AC">
        <w:trPr>
          <w:trHeight w:val="57"/>
        </w:trPr>
        <w:tc>
          <w:tcPr>
            <w:tcW w:w="10793" w:type="dxa"/>
            <w:gridSpan w:val="4"/>
            <w:shd w:val="clear" w:color="auto" w:fill="00B050"/>
          </w:tcPr>
          <w:p w14:paraId="34DBA6A0" w14:textId="77777777" w:rsidR="00DD5291" w:rsidRPr="007A4433" w:rsidRDefault="00DD5291" w:rsidP="000756AC">
            <w:pPr>
              <w:jc w:val="center"/>
              <w:rPr>
                <w:rFonts w:cstheme="minorHAnsi"/>
              </w:rPr>
            </w:pPr>
            <w:r w:rsidRPr="007A4433">
              <w:rPr>
                <w:rFonts w:cstheme="minorHAnsi"/>
                <w:color w:val="FFFFFF" w:themeColor="background1"/>
              </w:rPr>
              <w:t>PE</w:t>
            </w:r>
          </w:p>
        </w:tc>
      </w:tr>
      <w:tr w:rsidR="00DD5291" w:rsidRPr="004C2825" w14:paraId="71399971" w14:textId="77777777" w:rsidTr="000756AC">
        <w:trPr>
          <w:trHeight w:val="61"/>
        </w:trPr>
        <w:tc>
          <w:tcPr>
            <w:tcW w:w="10793" w:type="dxa"/>
            <w:gridSpan w:val="4"/>
          </w:tcPr>
          <w:p w14:paraId="72AE54FC" w14:textId="77777777" w:rsidR="00DD5291" w:rsidRDefault="00DD5291" w:rsidP="00866848">
            <w:pPr>
              <w:pStyle w:val="ListParagraph"/>
              <w:numPr>
                <w:ilvl w:val="0"/>
                <w:numId w:val="18"/>
              </w:numPr>
              <w:rPr>
                <w:rFonts w:cstheme="minorHAnsi"/>
              </w:rPr>
            </w:pPr>
            <w:r>
              <w:rPr>
                <w:rFonts w:cstheme="minorHAnsi"/>
              </w:rPr>
              <w:t>Basketball</w:t>
            </w:r>
          </w:p>
          <w:p w14:paraId="24FF4CFF" w14:textId="77777777" w:rsidR="00DD5291" w:rsidRPr="004C2825" w:rsidRDefault="00DD5291" w:rsidP="00866848">
            <w:pPr>
              <w:pStyle w:val="ListParagraph"/>
              <w:numPr>
                <w:ilvl w:val="0"/>
                <w:numId w:val="18"/>
              </w:numPr>
              <w:rPr>
                <w:rFonts w:cstheme="minorHAnsi"/>
              </w:rPr>
            </w:pPr>
            <w:r>
              <w:rPr>
                <w:rFonts w:cstheme="minorHAnsi"/>
              </w:rPr>
              <w:t>Dance</w:t>
            </w:r>
          </w:p>
        </w:tc>
      </w:tr>
      <w:tr w:rsidR="00DD5291" w:rsidRPr="007A4433" w14:paraId="779BFA6E" w14:textId="77777777" w:rsidTr="000756AC">
        <w:trPr>
          <w:trHeight w:val="61"/>
        </w:trPr>
        <w:tc>
          <w:tcPr>
            <w:tcW w:w="10793" w:type="dxa"/>
            <w:gridSpan w:val="4"/>
            <w:shd w:val="clear" w:color="auto" w:fill="00B050"/>
          </w:tcPr>
          <w:p w14:paraId="49C076D7" w14:textId="77777777" w:rsidR="00DD5291" w:rsidRPr="007A4433" w:rsidRDefault="00DD5291" w:rsidP="000756AC">
            <w:pPr>
              <w:jc w:val="center"/>
              <w:rPr>
                <w:rFonts w:cstheme="minorHAnsi"/>
              </w:rPr>
            </w:pPr>
            <w:r w:rsidRPr="007A4433">
              <w:rPr>
                <w:rFonts w:cstheme="minorHAnsi"/>
                <w:color w:val="FFFFFF" w:themeColor="background1"/>
              </w:rPr>
              <w:t>Art/DT</w:t>
            </w:r>
          </w:p>
        </w:tc>
      </w:tr>
      <w:tr w:rsidR="00DD5291" w:rsidRPr="00A62427" w14:paraId="33F3B7AD" w14:textId="77777777" w:rsidTr="000756AC">
        <w:trPr>
          <w:trHeight w:val="57"/>
        </w:trPr>
        <w:tc>
          <w:tcPr>
            <w:tcW w:w="5396" w:type="dxa"/>
            <w:gridSpan w:val="2"/>
          </w:tcPr>
          <w:p w14:paraId="35E3567B" w14:textId="77777777" w:rsidR="00DD5291" w:rsidRPr="00A62427" w:rsidRDefault="00DD5291" w:rsidP="000756AC">
            <w:pPr>
              <w:rPr>
                <w:rFonts w:cstheme="minorHAnsi"/>
                <w:b/>
                <w:bCs/>
                <w:sz w:val="20"/>
                <w:szCs w:val="20"/>
              </w:rPr>
            </w:pPr>
            <w:r w:rsidRPr="00A62427">
              <w:rPr>
                <w:rFonts w:cstheme="minorHAnsi"/>
                <w:b/>
                <w:bCs/>
                <w:sz w:val="20"/>
                <w:szCs w:val="20"/>
              </w:rPr>
              <w:t>Frame Structures – Anderson Shelters</w:t>
            </w:r>
          </w:p>
          <w:p w14:paraId="6D7984B9" w14:textId="77777777" w:rsidR="00DD5291" w:rsidRPr="00A62427" w:rsidRDefault="00DD5291" w:rsidP="000756AC">
            <w:pPr>
              <w:spacing w:before="40"/>
              <w:rPr>
                <w:rFonts w:cstheme="minorHAnsi"/>
                <w:b/>
                <w:sz w:val="20"/>
                <w:szCs w:val="20"/>
              </w:rPr>
            </w:pPr>
            <w:r w:rsidRPr="00A62427">
              <w:rPr>
                <w:rFonts w:cstheme="minorHAnsi"/>
                <w:b/>
                <w:sz w:val="20"/>
                <w:szCs w:val="20"/>
              </w:rPr>
              <w:t>Designing</w:t>
            </w:r>
          </w:p>
          <w:p w14:paraId="69E59774" w14:textId="77777777" w:rsidR="00DD5291" w:rsidRPr="00A62427" w:rsidRDefault="00DD5291" w:rsidP="00866848">
            <w:pPr>
              <w:pStyle w:val="ListParagraph"/>
              <w:numPr>
                <w:ilvl w:val="0"/>
                <w:numId w:val="1"/>
              </w:numPr>
              <w:spacing w:before="40"/>
              <w:rPr>
                <w:rFonts w:cstheme="minorHAnsi"/>
                <w:sz w:val="20"/>
                <w:szCs w:val="20"/>
              </w:rPr>
            </w:pPr>
            <w:r w:rsidRPr="00A62427">
              <w:rPr>
                <w:rFonts w:cstheme="minorHAnsi"/>
                <w:sz w:val="20"/>
                <w:szCs w:val="20"/>
              </w:rPr>
              <w:t xml:space="preserve">Carry out research into user needs and existing products, using surveys, interviews, questionnaires, and web-based resources. </w:t>
            </w:r>
          </w:p>
          <w:p w14:paraId="27F02CDC" w14:textId="77777777" w:rsidR="00DD5291" w:rsidRPr="00A62427" w:rsidRDefault="00DD5291" w:rsidP="00866848">
            <w:pPr>
              <w:pStyle w:val="ListParagraph"/>
              <w:numPr>
                <w:ilvl w:val="0"/>
                <w:numId w:val="1"/>
              </w:numPr>
              <w:spacing w:before="40"/>
              <w:rPr>
                <w:rFonts w:cstheme="minorHAnsi"/>
                <w:sz w:val="20"/>
                <w:szCs w:val="20"/>
              </w:rPr>
            </w:pPr>
            <w:r w:rsidRPr="00A62427">
              <w:rPr>
                <w:rFonts w:cstheme="minorHAnsi"/>
                <w:sz w:val="20"/>
                <w:szCs w:val="20"/>
              </w:rPr>
              <w:t>Develop a simple design specification to guide the development of their ideas and products, taking account of constraints including time, resources, and cost.</w:t>
            </w:r>
          </w:p>
          <w:p w14:paraId="43F5C718" w14:textId="77777777" w:rsidR="00DD5291" w:rsidRPr="00A62427" w:rsidRDefault="00DD5291" w:rsidP="00866848">
            <w:pPr>
              <w:pStyle w:val="ListParagraph"/>
              <w:numPr>
                <w:ilvl w:val="0"/>
                <w:numId w:val="1"/>
              </w:numPr>
              <w:spacing w:before="40"/>
              <w:rPr>
                <w:rFonts w:cstheme="minorHAnsi"/>
                <w:sz w:val="20"/>
                <w:szCs w:val="20"/>
              </w:rPr>
            </w:pPr>
            <w:r w:rsidRPr="00A62427">
              <w:rPr>
                <w:rFonts w:cstheme="minorHAnsi"/>
                <w:sz w:val="20"/>
                <w:szCs w:val="20"/>
              </w:rPr>
              <w:t xml:space="preserve">Generate, develop and model innovative ideas, through discussion, prototypes and annotated sketches.  </w:t>
            </w:r>
          </w:p>
          <w:p w14:paraId="46E3AF06" w14:textId="77777777" w:rsidR="00DD5291" w:rsidRPr="00A62427" w:rsidRDefault="00DD5291" w:rsidP="000756AC">
            <w:pPr>
              <w:spacing w:before="40"/>
              <w:ind w:left="360"/>
              <w:rPr>
                <w:rFonts w:cstheme="minorHAnsi"/>
                <w:b/>
                <w:sz w:val="20"/>
                <w:szCs w:val="20"/>
              </w:rPr>
            </w:pPr>
            <w:r w:rsidRPr="00A62427">
              <w:rPr>
                <w:rFonts w:cstheme="minorHAnsi"/>
                <w:b/>
                <w:sz w:val="20"/>
                <w:szCs w:val="20"/>
              </w:rPr>
              <w:t>Making</w:t>
            </w:r>
          </w:p>
          <w:p w14:paraId="27BE41B6" w14:textId="77777777" w:rsidR="00DD5291" w:rsidRPr="00A62427" w:rsidRDefault="00DD5291" w:rsidP="00866848">
            <w:pPr>
              <w:pStyle w:val="ListParagraph"/>
              <w:numPr>
                <w:ilvl w:val="0"/>
                <w:numId w:val="1"/>
              </w:numPr>
              <w:spacing w:before="40"/>
              <w:rPr>
                <w:rFonts w:cstheme="minorHAnsi"/>
                <w:sz w:val="20"/>
                <w:szCs w:val="20"/>
              </w:rPr>
            </w:pPr>
            <w:r w:rsidRPr="00A62427">
              <w:rPr>
                <w:rFonts w:cstheme="minorHAnsi"/>
                <w:sz w:val="20"/>
                <w:szCs w:val="20"/>
              </w:rPr>
              <w:t xml:space="preserve">Formulate a clear plan, including a step-by-step list of what needs to be done and lists of resources to be used. </w:t>
            </w:r>
          </w:p>
          <w:p w14:paraId="48EBB65D" w14:textId="77777777" w:rsidR="00DD5291" w:rsidRPr="00A62427" w:rsidRDefault="00DD5291" w:rsidP="00866848">
            <w:pPr>
              <w:pStyle w:val="ListParagraph"/>
              <w:numPr>
                <w:ilvl w:val="0"/>
                <w:numId w:val="1"/>
              </w:numPr>
              <w:spacing w:before="40"/>
              <w:rPr>
                <w:rFonts w:cstheme="minorHAnsi"/>
                <w:sz w:val="20"/>
                <w:szCs w:val="20"/>
              </w:rPr>
            </w:pPr>
            <w:r w:rsidRPr="00A62427">
              <w:rPr>
                <w:rFonts w:cstheme="minorHAnsi"/>
                <w:sz w:val="20"/>
                <w:szCs w:val="20"/>
              </w:rPr>
              <w:t xml:space="preserve">Competently select from and use appropriate tools to accurately measure, mark out, cut, shape and join construction materials to make frameworks. </w:t>
            </w:r>
          </w:p>
          <w:p w14:paraId="15BFE00F" w14:textId="77777777" w:rsidR="00DD5291" w:rsidRPr="00A62427" w:rsidRDefault="00DD5291" w:rsidP="000756AC">
            <w:pPr>
              <w:pStyle w:val="ListParagraph"/>
              <w:spacing w:before="40"/>
              <w:rPr>
                <w:rFonts w:cstheme="minorHAnsi"/>
                <w:sz w:val="20"/>
                <w:szCs w:val="20"/>
              </w:rPr>
            </w:pPr>
          </w:p>
        </w:tc>
        <w:tc>
          <w:tcPr>
            <w:tcW w:w="5397" w:type="dxa"/>
            <w:gridSpan w:val="2"/>
          </w:tcPr>
          <w:p w14:paraId="7D0363DB" w14:textId="77777777" w:rsidR="00DD5291" w:rsidRPr="00A62427" w:rsidRDefault="00DD5291" w:rsidP="000756AC">
            <w:pPr>
              <w:spacing w:before="40" w:line="192" w:lineRule="auto"/>
              <w:rPr>
                <w:rFonts w:cstheme="minorHAnsi"/>
                <w:sz w:val="20"/>
                <w:szCs w:val="20"/>
              </w:rPr>
            </w:pPr>
          </w:p>
          <w:p w14:paraId="061AC28C" w14:textId="77777777" w:rsidR="00DD5291" w:rsidRPr="00A62427" w:rsidRDefault="00DD5291" w:rsidP="000756AC">
            <w:pPr>
              <w:spacing w:before="40"/>
              <w:rPr>
                <w:rFonts w:cstheme="minorHAnsi"/>
                <w:sz w:val="20"/>
                <w:szCs w:val="20"/>
              </w:rPr>
            </w:pPr>
            <w:r w:rsidRPr="00A62427">
              <w:rPr>
                <w:rFonts w:cstheme="minorHAnsi"/>
                <w:sz w:val="20"/>
                <w:szCs w:val="20"/>
              </w:rPr>
              <w:t>• Use finishing and decorative techniques suitable for the product they are designing and making.</w:t>
            </w:r>
          </w:p>
          <w:p w14:paraId="4BA61D3F" w14:textId="77777777" w:rsidR="00DD5291" w:rsidRPr="00A62427" w:rsidRDefault="00DD5291" w:rsidP="000756AC">
            <w:pPr>
              <w:spacing w:before="40"/>
              <w:rPr>
                <w:rFonts w:cstheme="minorHAnsi"/>
                <w:b/>
                <w:sz w:val="20"/>
                <w:szCs w:val="20"/>
              </w:rPr>
            </w:pPr>
            <w:r w:rsidRPr="00A62427">
              <w:rPr>
                <w:rFonts w:cstheme="minorHAnsi"/>
                <w:b/>
                <w:sz w:val="20"/>
                <w:szCs w:val="20"/>
              </w:rPr>
              <w:t>Evaluating</w:t>
            </w:r>
          </w:p>
          <w:p w14:paraId="3EBCD00E" w14:textId="77777777" w:rsidR="00DD5291" w:rsidRPr="00A62427" w:rsidRDefault="00DD5291" w:rsidP="000756AC">
            <w:pPr>
              <w:pStyle w:val="SoWBullet1"/>
              <w:spacing w:before="40" w:line="240" w:lineRule="auto"/>
              <w:ind w:left="142" w:hanging="142"/>
              <w:rPr>
                <w:rFonts w:asciiTheme="minorHAnsi" w:hAnsiTheme="minorHAnsi" w:cstheme="minorHAnsi"/>
                <w:color w:val="auto"/>
                <w:sz w:val="20"/>
              </w:rPr>
            </w:pPr>
            <w:r w:rsidRPr="00A62427">
              <w:rPr>
                <w:rFonts w:asciiTheme="minorHAnsi" w:hAnsiTheme="minorHAnsi" w:cstheme="minorHAnsi"/>
                <w:sz w:val="20"/>
              </w:rPr>
              <w:t xml:space="preserve">• </w:t>
            </w:r>
            <w:r w:rsidRPr="00A62427">
              <w:rPr>
                <w:rFonts w:asciiTheme="minorHAnsi" w:hAnsiTheme="minorHAnsi" w:cstheme="minorHAnsi"/>
                <w:color w:val="auto"/>
                <w:sz w:val="20"/>
              </w:rPr>
              <w:t>Investigate and evaluate a range of existing frame structures.</w:t>
            </w:r>
          </w:p>
          <w:p w14:paraId="6C867E94" w14:textId="77777777" w:rsidR="00DD5291" w:rsidRPr="00A62427" w:rsidRDefault="00DD5291" w:rsidP="000756AC">
            <w:pPr>
              <w:pStyle w:val="SoWBullet1"/>
              <w:spacing w:before="40" w:line="240" w:lineRule="auto"/>
              <w:ind w:left="142" w:hanging="142"/>
              <w:rPr>
                <w:rFonts w:asciiTheme="minorHAnsi" w:hAnsiTheme="minorHAnsi" w:cstheme="minorHAnsi"/>
                <w:color w:val="auto"/>
                <w:sz w:val="20"/>
              </w:rPr>
            </w:pPr>
            <w:r w:rsidRPr="00A62427">
              <w:rPr>
                <w:rFonts w:asciiTheme="minorHAnsi" w:hAnsiTheme="minorHAnsi" w:cstheme="minorHAnsi"/>
                <w:sz w:val="20"/>
              </w:rPr>
              <w:t xml:space="preserve">• </w:t>
            </w:r>
            <w:r w:rsidRPr="00A62427">
              <w:rPr>
                <w:rFonts w:asciiTheme="minorHAnsi" w:hAnsiTheme="minorHAnsi" w:cstheme="minorHAnsi"/>
                <w:color w:val="auto"/>
                <w:sz w:val="20"/>
              </w:rPr>
              <w:t>Critically evaluate their products against their design specification, intended user and purpose, identifying strengths and areas for development, and carrying out appropriate tests.</w:t>
            </w:r>
          </w:p>
          <w:p w14:paraId="7EB2D744" w14:textId="77777777" w:rsidR="00DD5291" w:rsidRPr="00A62427" w:rsidRDefault="00DD5291" w:rsidP="000756AC">
            <w:pPr>
              <w:pStyle w:val="SoWBullet1"/>
              <w:spacing w:before="40" w:line="240" w:lineRule="auto"/>
              <w:ind w:left="142" w:hanging="142"/>
              <w:rPr>
                <w:rFonts w:asciiTheme="minorHAnsi" w:hAnsiTheme="minorHAnsi" w:cstheme="minorHAnsi"/>
                <w:color w:val="auto"/>
                <w:sz w:val="20"/>
              </w:rPr>
            </w:pPr>
            <w:r w:rsidRPr="00A62427">
              <w:rPr>
                <w:rFonts w:asciiTheme="minorHAnsi" w:hAnsiTheme="minorHAnsi" w:cstheme="minorHAnsi"/>
                <w:sz w:val="20"/>
              </w:rPr>
              <w:t>• Research key events and individuals relevant to frame structures.</w:t>
            </w:r>
          </w:p>
          <w:p w14:paraId="2DF9544D" w14:textId="77777777" w:rsidR="00DD5291" w:rsidRPr="00A62427" w:rsidRDefault="00DD5291" w:rsidP="000756AC">
            <w:pPr>
              <w:spacing w:before="40"/>
              <w:rPr>
                <w:rFonts w:cstheme="minorHAnsi"/>
                <w:sz w:val="20"/>
                <w:szCs w:val="20"/>
              </w:rPr>
            </w:pPr>
          </w:p>
          <w:p w14:paraId="5123C68B" w14:textId="77777777" w:rsidR="00DD5291" w:rsidRPr="00A62427" w:rsidRDefault="00DD5291" w:rsidP="000756AC">
            <w:pPr>
              <w:spacing w:before="40"/>
              <w:rPr>
                <w:rFonts w:cstheme="minorHAnsi"/>
                <w:b/>
                <w:sz w:val="20"/>
                <w:szCs w:val="20"/>
              </w:rPr>
            </w:pPr>
            <w:r w:rsidRPr="00A62427">
              <w:rPr>
                <w:rFonts w:cstheme="minorHAnsi"/>
                <w:b/>
                <w:sz w:val="20"/>
                <w:szCs w:val="20"/>
              </w:rPr>
              <w:t>Technical knowledge and understanding</w:t>
            </w:r>
          </w:p>
          <w:p w14:paraId="6484A1A7" w14:textId="77777777" w:rsidR="00DD5291" w:rsidRPr="00A62427" w:rsidRDefault="00DD5291" w:rsidP="000756AC">
            <w:pPr>
              <w:pStyle w:val="SoWBullet1"/>
              <w:tabs>
                <w:tab w:val="clear" w:pos="170"/>
                <w:tab w:val="clear" w:pos="360"/>
                <w:tab w:val="left" w:pos="720"/>
              </w:tabs>
              <w:spacing w:before="40"/>
              <w:ind w:left="142" w:hanging="142"/>
              <w:rPr>
                <w:rFonts w:asciiTheme="minorHAnsi" w:hAnsiTheme="minorHAnsi" w:cstheme="minorHAnsi"/>
                <w:color w:val="auto"/>
                <w:sz w:val="20"/>
              </w:rPr>
            </w:pPr>
            <w:r w:rsidRPr="00A62427">
              <w:rPr>
                <w:rFonts w:asciiTheme="minorHAnsi" w:hAnsiTheme="minorHAnsi" w:cstheme="minorHAnsi"/>
                <w:sz w:val="20"/>
              </w:rPr>
              <w:t xml:space="preserve">• </w:t>
            </w:r>
            <w:r w:rsidRPr="00A62427">
              <w:rPr>
                <w:rFonts w:asciiTheme="minorHAnsi" w:hAnsiTheme="minorHAnsi" w:cstheme="minorHAnsi"/>
                <w:color w:val="auto"/>
                <w:sz w:val="20"/>
              </w:rPr>
              <w:t>Understand how to strengthen, stiffen, and reinforce 3-D frameworks.</w:t>
            </w:r>
          </w:p>
          <w:p w14:paraId="4F3A77BB" w14:textId="77777777" w:rsidR="00DD5291" w:rsidRPr="00A62427" w:rsidRDefault="00DD5291" w:rsidP="000756AC">
            <w:pPr>
              <w:pStyle w:val="SoWBullet1"/>
              <w:tabs>
                <w:tab w:val="clear" w:pos="170"/>
                <w:tab w:val="clear" w:pos="360"/>
                <w:tab w:val="left" w:pos="720"/>
              </w:tabs>
              <w:spacing w:before="40"/>
              <w:ind w:left="142" w:hanging="142"/>
              <w:rPr>
                <w:rFonts w:asciiTheme="minorHAnsi" w:hAnsiTheme="minorHAnsi" w:cstheme="minorHAnsi"/>
                <w:sz w:val="20"/>
              </w:rPr>
            </w:pPr>
            <w:r w:rsidRPr="00A62427">
              <w:rPr>
                <w:rFonts w:asciiTheme="minorHAnsi" w:hAnsiTheme="minorHAnsi" w:cstheme="minorHAnsi"/>
                <w:sz w:val="20"/>
              </w:rPr>
              <w:t>• Know and use technical vocabulary relevant to the project.</w:t>
            </w:r>
          </w:p>
          <w:p w14:paraId="111028A3" w14:textId="77777777" w:rsidR="00DD5291" w:rsidRPr="00A62427" w:rsidRDefault="00DD5291" w:rsidP="000756AC">
            <w:pPr>
              <w:rPr>
                <w:rFonts w:cstheme="minorHAnsi"/>
                <w:sz w:val="20"/>
                <w:szCs w:val="20"/>
              </w:rPr>
            </w:pPr>
          </w:p>
        </w:tc>
      </w:tr>
      <w:tr w:rsidR="00DD5291" w:rsidRPr="007A4433" w14:paraId="7BC066FA" w14:textId="77777777" w:rsidTr="000756AC">
        <w:trPr>
          <w:trHeight w:val="61"/>
        </w:trPr>
        <w:tc>
          <w:tcPr>
            <w:tcW w:w="10793" w:type="dxa"/>
            <w:gridSpan w:val="4"/>
            <w:shd w:val="clear" w:color="auto" w:fill="00B050"/>
          </w:tcPr>
          <w:p w14:paraId="27DA461C" w14:textId="77777777" w:rsidR="00DD5291" w:rsidRPr="007A4433" w:rsidRDefault="00DD5291" w:rsidP="000756AC">
            <w:pPr>
              <w:jc w:val="center"/>
              <w:rPr>
                <w:rFonts w:cstheme="minorHAnsi"/>
              </w:rPr>
            </w:pPr>
            <w:r w:rsidRPr="007A4433">
              <w:rPr>
                <w:rFonts w:cstheme="minorHAnsi"/>
                <w:color w:val="FFFFFF" w:themeColor="background1"/>
              </w:rPr>
              <w:t>Music</w:t>
            </w:r>
          </w:p>
        </w:tc>
      </w:tr>
      <w:tr w:rsidR="00DD5291" w:rsidRPr="007A4433" w14:paraId="0FD9706D" w14:textId="77777777" w:rsidTr="000756AC">
        <w:trPr>
          <w:trHeight w:val="57"/>
        </w:trPr>
        <w:tc>
          <w:tcPr>
            <w:tcW w:w="10793" w:type="dxa"/>
            <w:gridSpan w:val="4"/>
          </w:tcPr>
          <w:p w14:paraId="1F3B779D" w14:textId="77777777" w:rsidR="00DD5291" w:rsidRDefault="00DD5291" w:rsidP="000756AC">
            <w:pPr>
              <w:rPr>
                <w:rFonts w:cstheme="minorHAnsi"/>
                <w:b/>
                <w:bCs/>
                <w:sz w:val="20"/>
                <w:szCs w:val="20"/>
              </w:rPr>
            </w:pPr>
            <w:r>
              <w:rPr>
                <w:rFonts w:cstheme="minorHAnsi"/>
                <w:b/>
                <w:bCs/>
                <w:sz w:val="20"/>
                <w:szCs w:val="20"/>
              </w:rPr>
              <w:t>Jazz – Charanga</w:t>
            </w:r>
          </w:p>
          <w:p w14:paraId="47688000" w14:textId="77777777" w:rsidR="00DD5291" w:rsidRPr="004800BE" w:rsidRDefault="00DD5291" w:rsidP="000756AC">
            <w:pPr>
              <w:rPr>
                <w:rFonts w:cstheme="minorHAnsi"/>
                <w:b/>
                <w:bCs/>
                <w:sz w:val="20"/>
                <w:szCs w:val="20"/>
              </w:rPr>
            </w:pPr>
            <w:r>
              <w:t>Improvise using instruments in the context of a song to be performed. Use the improvisation tracks provided</w:t>
            </w:r>
          </w:p>
          <w:p w14:paraId="0F036229" w14:textId="77777777" w:rsidR="00DD5291" w:rsidRPr="007A4433" w:rsidRDefault="00DD5291" w:rsidP="000756AC">
            <w:pPr>
              <w:rPr>
                <w:rFonts w:cstheme="minorHAnsi"/>
              </w:rPr>
            </w:pPr>
          </w:p>
        </w:tc>
      </w:tr>
      <w:tr w:rsidR="00DD5291" w:rsidRPr="007A4433" w14:paraId="4DB9BB4E" w14:textId="77777777" w:rsidTr="000756AC">
        <w:trPr>
          <w:trHeight w:val="57"/>
        </w:trPr>
        <w:tc>
          <w:tcPr>
            <w:tcW w:w="10793" w:type="dxa"/>
            <w:gridSpan w:val="4"/>
            <w:shd w:val="clear" w:color="auto" w:fill="FFC000"/>
          </w:tcPr>
          <w:p w14:paraId="23BABB8C" w14:textId="77777777" w:rsidR="00DD5291" w:rsidRPr="007A4433" w:rsidRDefault="00DD5291" w:rsidP="000756AC">
            <w:pPr>
              <w:jc w:val="center"/>
              <w:rPr>
                <w:rFonts w:cstheme="minorHAnsi"/>
                <w:b/>
                <w:bCs/>
                <w:color w:val="FFFFFF" w:themeColor="background1"/>
              </w:rPr>
            </w:pPr>
            <w:r w:rsidRPr="007A4433">
              <w:rPr>
                <w:rFonts w:cstheme="minorHAnsi"/>
                <w:b/>
                <w:bCs/>
              </w:rPr>
              <w:t>Resilience, Respect, Aspiration and Trust</w:t>
            </w:r>
          </w:p>
        </w:tc>
      </w:tr>
      <w:tr w:rsidR="00DD5291" w:rsidRPr="00CE2E7C" w14:paraId="44E907AA" w14:textId="77777777" w:rsidTr="000756AC">
        <w:trPr>
          <w:trHeight w:val="57"/>
        </w:trPr>
        <w:tc>
          <w:tcPr>
            <w:tcW w:w="10793" w:type="dxa"/>
            <w:gridSpan w:val="4"/>
          </w:tcPr>
          <w:p w14:paraId="69538A2E" w14:textId="77777777" w:rsidR="00DD5291" w:rsidRPr="00CE2E7C" w:rsidRDefault="00DD5291" w:rsidP="000756AC">
            <w:pPr>
              <w:rPr>
                <w:rFonts w:cstheme="minorHAnsi"/>
                <w:sz w:val="20"/>
                <w:szCs w:val="20"/>
              </w:rPr>
            </w:pPr>
            <w:r>
              <w:rPr>
                <w:rFonts w:cstheme="minorHAnsi"/>
                <w:sz w:val="20"/>
                <w:szCs w:val="20"/>
              </w:rPr>
              <w:t>During this unit the children will learn about the resilience and aspiration that the soldiers showed during the War. In PSHE they will learn about respecting others opinions. The children will also learn about trust and aspiration through the Rose Blanche English unit.</w:t>
            </w:r>
          </w:p>
        </w:tc>
      </w:tr>
    </w:tbl>
    <w:p w14:paraId="441F9C0A" w14:textId="18960BCE" w:rsidR="00EB00AA" w:rsidRDefault="00EB00AA"/>
    <w:tbl>
      <w:tblPr>
        <w:tblStyle w:val="TableGrid"/>
        <w:tblW w:w="10793" w:type="dxa"/>
        <w:tblLook w:val="04A0" w:firstRow="1" w:lastRow="0" w:firstColumn="1" w:lastColumn="0" w:noHBand="0" w:noVBand="1"/>
      </w:tblPr>
      <w:tblGrid>
        <w:gridCol w:w="3597"/>
        <w:gridCol w:w="1799"/>
        <w:gridCol w:w="1799"/>
        <w:gridCol w:w="3598"/>
      </w:tblGrid>
      <w:tr w:rsidR="00DD5291" w14:paraId="61B32DEF"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73C82EAA" w14:textId="77777777" w:rsidR="00DD5291" w:rsidRDefault="00DD5291">
            <w:pPr>
              <w:jc w:val="center"/>
              <w:rPr>
                <w:rFonts w:cstheme="minorHAnsi"/>
                <w:b/>
                <w:bCs/>
              </w:rPr>
            </w:pPr>
            <w:r>
              <w:rPr>
                <w:rFonts w:cstheme="minorHAnsi"/>
                <w:b/>
                <w:bCs/>
                <w:color w:val="00B050"/>
                <w:sz w:val="32"/>
                <w:szCs w:val="32"/>
              </w:rPr>
              <w:lastRenderedPageBreak/>
              <w:t>Year 6 Spring 1 – Magnificent Mountains</w:t>
            </w:r>
          </w:p>
        </w:tc>
      </w:tr>
      <w:tr w:rsidR="00DD5291" w14:paraId="4B0AA7F9"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1F62588" w14:textId="77777777" w:rsidR="00DD5291" w:rsidRDefault="00DD5291">
            <w:pPr>
              <w:jc w:val="center"/>
              <w:rPr>
                <w:rFonts w:cstheme="minorHAnsi"/>
              </w:rPr>
            </w:pPr>
            <w:r>
              <w:rPr>
                <w:rFonts w:cstheme="minorHAnsi"/>
                <w:color w:val="FFFFFF" w:themeColor="background1"/>
              </w:rPr>
              <w:t>English</w:t>
            </w:r>
          </w:p>
        </w:tc>
      </w:tr>
      <w:tr w:rsidR="00DD5291" w14:paraId="1FC8C9AA"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72DAE5ED" w14:textId="77777777" w:rsidR="00DD5291" w:rsidRDefault="00DD5291">
            <w:pPr>
              <w:rPr>
                <w:rFonts w:cstheme="minorHAnsi"/>
                <w:b/>
                <w:bCs/>
                <w:sz w:val="18"/>
                <w:szCs w:val="18"/>
              </w:rPr>
            </w:pPr>
            <w:r>
              <w:rPr>
                <w:rFonts w:cstheme="minorHAnsi"/>
                <w:b/>
                <w:bCs/>
                <w:sz w:val="18"/>
                <w:szCs w:val="18"/>
              </w:rPr>
              <w:t>The Write Stuff</w:t>
            </w:r>
          </w:p>
          <w:p w14:paraId="52B3B992" w14:textId="77777777" w:rsidR="00DD5291" w:rsidRDefault="00DD5291" w:rsidP="00866848">
            <w:pPr>
              <w:pStyle w:val="ListParagraph"/>
              <w:numPr>
                <w:ilvl w:val="0"/>
                <w:numId w:val="19"/>
              </w:numPr>
              <w:rPr>
                <w:rFonts w:cstheme="minorHAnsi"/>
                <w:sz w:val="20"/>
                <w:szCs w:val="20"/>
              </w:rPr>
            </w:pPr>
            <w:r>
              <w:rPr>
                <w:rFonts w:cstheme="minorHAnsi"/>
                <w:sz w:val="20"/>
                <w:szCs w:val="20"/>
              </w:rPr>
              <w:t>Non-Fiction – Non-Chronological report  - Everest</w:t>
            </w:r>
          </w:p>
          <w:p w14:paraId="53E2F546" w14:textId="77777777" w:rsidR="00DD5291" w:rsidRDefault="00DD5291" w:rsidP="00866848">
            <w:pPr>
              <w:pStyle w:val="ListParagraph"/>
              <w:numPr>
                <w:ilvl w:val="0"/>
                <w:numId w:val="19"/>
              </w:numPr>
              <w:rPr>
                <w:rFonts w:cstheme="minorHAnsi"/>
                <w:sz w:val="20"/>
                <w:szCs w:val="20"/>
              </w:rPr>
            </w:pPr>
            <w:r>
              <w:rPr>
                <w:rFonts w:cstheme="minorHAnsi"/>
                <w:sz w:val="20"/>
                <w:szCs w:val="20"/>
              </w:rPr>
              <w:t>Fiction – Narrative – Kensuke’s Kingdom</w:t>
            </w:r>
          </w:p>
          <w:p w14:paraId="44E85319" w14:textId="77777777" w:rsidR="00DD5291" w:rsidRDefault="00DD5291" w:rsidP="00866848">
            <w:pPr>
              <w:pStyle w:val="ListParagraph"/>
              <w:numPr>
                <w:ilvl w:val="0"/>
                <w:numId w:val="19"/>
              </w:numPr>
              <w:rPr>
                <w:rFonts w:cstheme="minorHAnsi"/>
              </w:rPr>
            </w:pPr>
            <w:r>
              <w:rPr>
                <w:rFonts w:cstheme="minorHAnsi"/>
                <w:sz w:val="20"/>
                <w:szCs w:val="20"/>
              </w:rPr>
              <w:t>Poetry – Hope-lo-Docus</w:t>
            </w:r>
          </w:p>
        </w:tc>
      </w:tr>
      <w:tr w:rsidR="00DD5291" w14:paraId="374E15A5" w14:textId="77777777" w:rsidTr="00DD5291">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74ED4197" w14:textId="77777777" w:rsidR="00DD5291" w:rsidRDefault="00DD5291">
            <w:pPr>
              <w:jc w:val="center"/>
              <w:rPr>
                <w:rFonts w:cstheme="minorHAnsi"/>
                <w:color w:val="FFFFFF" w:themeColor="background1"/>
              </w:rPr>
            </w:pPr>
            <w:r>
              <w:rPr>
                <w:rFonts w:cstheme="minorHAnsi"/>
                <w:noProof/>
                <w:color w:val="FFFFFF" w:themeColor="background1"/>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4CFA3EF5" w14:textId="77777777" w:rsidR="00DD5291" w:rsidRDefault="00DD5291">
            <w:pPr>
              <w:jc w:val="center"/>
              <w:rPr>
                <w:rFonts w:cstheme="minorHAnsi"/>
              </w:rPr>
            </w:pPr>
            <w:r>
              <w:rPr>
                <w:rFonts w:cstheme="minorHAnsi"/>
                <w:color w:val="FFFFFF" w:themeColor="background1"/>
              </w:rPr>
              <w:t>Key Texts</w:t>
            </w:r>
          </w:p>
        </w:tc>
      </w:tr>
      <w:tr w:rsidR="00DD5291" w14:paraId="4F386723" w14:textId="77777777" w:rsidTr="00DD5291">
        <w:trPr>
          <w:trHeight w:val="2487"/>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A13036" w14:textId="4CA6DC90" w:rsidR="00DD5291" w:rsidRDefault="00DD5291">
            <w:pPr>
              <w:tabs>
                <w:tab w:val="center" w:pos="1690"/>
                <w:tab w:val="right" w:pos="3381"/>
              </w:tabs>
              <w:rPr>
                <w:rFonts w:cstheme="minorHAnsi"/>
                <w:noProof/>
                <w:color w:val="FFFFFF" w:themeColor="background1"/>
              </w:rPr>
            </w:pPr>
            <w:r>
              <w:rPr>
                <w:rFonts w:cstheme="minorHAnsi"/>
                <w:noProof/>
                <w:color w:val="FFFFFF" w:themeColor="background1"/>
              </w:rPr>
              <w:tab/>
            </w:r>
            <w:r>
              <w:rPr>
                <w:rFonts w:cstheme="minorHAnsi"/>
                <w:noProof/>
                <w:color w:val="FFFFFF" w:themeColor="background1"/>
              </w:rPr>
              <w:drawing>
                <wp:inline distT="0" distB="0" distL="0" distR="0" wp14:anchorId="5D4156FF" wp14:editId="688B8CD6">
                  <wp:extent cx="1000125" cy="1543050"/>
                  <wp:effectExtent l="0" t="0" r="9525" b="0"/>
                  <wp:docPr id="10" name="Picture 10"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alendar&#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0125" cy="1543050"/>
                          </a:xfrm>
                          <a:prstGeom prst="rect">
                            <a:avLst/>
                          </a:prstGeom>
                          <a:noFill/>
                          <a:ln>
                            <a:noFill/>
                          </a:ln>
                        </pic:spPr>
                      </pic:pic>
                    </a:graphicData>
                  </a:graphic>
                </wp:inline>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47C35638" w14:textId="40107AF0" w:rsidR="00DD5291" w:rsidRDefault="00DD5291">
            <w:pPr>
              <w:jc w:val="center"/>
              <w:rPr>
                <w:rFonts w:cstheme="minorHAnsi"/>
              </w:rPr>
            </w:pPr>
            <w:r>
              <w:rPr>
                <w:rFonts w:cstheme="minorHAnsi"/>
                <w:noProof/>
              </w:rPr>
              <w:drawing>
                <wp:inline distT="0" distB="0" distL="0" distR="0" wp14:anchorId="2EB35811" wp14:editId="63AEB2DC">
                  <wp:extent cx="1219200" cy="1514475"/>
                  <wp:effectExtent l="0" t="0" r="0" b="9525"/>
                  <wp:docPr id="9" name="Picture 9"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websit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9200" cy="1514475"/>
                          </a:xfrm>
                          <a:prstGeom prst="rect">
                            <a:avLst/>
                          </a:prstGeom>
                          <a:noFill/>
                          <a:ln>
                            <a:noFill/>
                          </a:ln>
                        </pic:spPr>
                      </pic:pic>
                    </a:graphicData>
                  </a:graphic>
                </wp:inline>
              </w:drawing>
            </w:r>
          </w:p>
        </w:tc>
        <w:tc>
          <w:tcPr>
            <w:tcW w:w="3598" w:type="dxa"/>
            <w:tcBorders>
              <w:top w:val="single" w:sz="4" w:space="0" w:color="auto"/>
              <w:left w:val="single" w:sz="4" w:space="0" w:color="auto"/>
              <w:bottom w:val="single" w:sz="4" w:space="0" w:color="auto"/>
              <w:right w:val="single" w:sz="4" w:space="0" w:color="auto"/>
            </w:tcBorders>
            <w:hideMark/>
          </w:tcPr>
          <w:p w14:paraId="2BCF6A94" w14:textId="14E3248F" w:rsidR="00DD5291" w:rsidRDefault="00DD5291">
            <w:pPr>
              <w:jc w:val="center"/>
              <w:rPr>
                <w:rFonts w:cstheme="minorHAnsi"/>
                <w:noProof/>
              </w:rPr>
            </w:pPr>
            <w:r>
              <w:rPr>
                <w:rFonts w:cstheme="minorHAnsi"/>
                <w:noProof/>
              </w:rPr>
              <w:drawing>
                <wp:inline distT="0" distB="0" distL="0" distR="0" wp14:anchorId="31465F71" wp14:editId="508EE48F">
                  <wp:extent cx="942975" cy="1552575"/>
                  <wp:effectExtent l="0" t="0" r="9525"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42975" cy="1552575"/>
                          </a:xfrm>
                          <a:prstGeom prst="rect">
                            <a:avLst/>
                          </a:prstGeom>
                          <a:noFill/>
                          <a:ln>
                            <a:noFill/>
                          </a:ln>
                        </pic:spPr>
                      </pic:pic>
                    </a:graphicData>
                  </a:graphic>
                </wp:inline>
              </w:drawing>
            </w:r>
          </w:p>
        </w:tc>
      </w:tr>
      <w:tr w:rsidR="00DD5291" w14:paraId="51EEC0DE"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1D98C78" w14:textId="77777777" w:rsidR="00DD5291" w:rsidRDefault="00DD5291">
            <w:pPr>
              <w:jc w:val="center"/>
              <w:rPr>
                <w:rFonts w:cstheme="minorHAnsi"/>
              </w:rPr>
            </w:pPr>
            <w:r>
              <w:rPr>
                <w:rFonts w:cstheme="minorHAnsi"/>
                <w:color w:val="FFFFFF" w:themeColor="background1"/>
              </w:rPr>
              <w:t>Maths</w:t>
            </w:r>
          </w:p>
        </w:tc>
      </w:tr>
      <w:tr w:rsidR="00DD5291" w14:paraId="0646B1E0" w14:textId="77777777" w:rsidTr="00DD5291">
        <w:trPr>
          <w:trHeight w:val="61"/>
        </w:trPr>
        <w:tc>
          <w:tcPr>
            <w:tcW w:w="5396" w:type="dxa"/>
            <w:gridSpan w:val="2"/>
            <w:tcBorders>
              <w:top w:val="single" w:sz="4" w:space="0" w:color="auto"/>
              <w:left w:val="single" w:sz="4" w:space="0" w:color="auto"/>
              <w:bottom w:val="single" w:sz="4" w:space="0" w:color="auto"/>
              <w:right w:val="single" w:sz="4" w:space="0" w:color="auto"/>
            </w:tcBorders>
            <w:vAlign w:val="center"/>
            <w:hideMark/>
          </w:tcPr>
          <w:p w14:paraId="4F69E65B" w14:textId="77777777" w:rsidR="00DD5291" w:rsidRDefault="00DD5291">
            <w:pPr>
              <w:ind w:left="-76"/>
              <w:rPr>
                <w:rFonts w:cstheme="minorHAnsi"/>
                <w:sz w:val="20"/>
                <w:szCs w:val="20"/>
              </w:rPr>
            </w:pPr>
            <w:r>
              <w:rPr>
                <w:rFonts w:cstheme="minorHAnsi"/>
                <w:b/>
                <w:sz w:val="20"/>
                <w:szCs w:val="20"/>
              </w:rPr>
              <w:t>White Rose – Decimals / Percentages /Algebra</w:t>
            </w:r>
          </w:p>
          <w:p w14:paraId="2CB70581"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Decimals up to 2 decimal places </w:t>
            </w:r>
          </w:p>
          <w:p w14:paraId="045AF48B"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Understand thousandths Three decimal places </w:t>
            </w:r>
          </w:p>
          <w:p w14:paraId="30642155"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Multiply by 10, 100 and 1,000 </w:t>
            </w:r>
          </w:p>
          <w:p w14:paraId="0C5F937F"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Divide by 10, 100 and 1,000 </w:t>
            </w:r>
          </w:p>
          <w:p w14:paraId="49AA2BE7"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Multiply decimals by integers </w:t>
            </w:r>
          </w:p>
          <w:p w14:paraId="206322AC"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Divide decimals by integers </w:t>
            </w:r>
          </w:p>
          <w:p w14:paraId="1635ED97" w14:textId="77777777" w:rsidR="00DD5291" w:rsidRDefault="00DD5291" w:rsidP="00866848">
            <w:pPr>
              <w:pStyle w:val="ListParagraph"/>
              <w:numPr>
                <w:ilvl w:val="0"/>
                <w:numId w:val="20"/>
              </w:numPr>
              <w:rPr>
                <w:rFonts w:cstheme="minorHAnsi"/>
                <w:sz w:val="18"/>
                <w:szCs w:val="18"/>
              </w:rPr>
            </w:pPr>
            <w:r>
              <w:rPr>
                <w:rFonts w:cstheme="minorHAnsi"/>
                <w:sz w:val="20"/>
                <w:szCs w:val="20"/>
              </w:rPr>
              <w:t>Division to solve problems</w:t>
            </w:r>
          </w:p>
          <w:p w14:paraId="2DE869D0"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Decimals as fractions </w:t>
            </w:r>
          </w:p>
          <w:p w14:paraId="48300DA1" w14:textId="77777777" w:rsidR="00DD5291" w:rsidRDefault="00DD5291" w:rsidP="00866848">
            <w:pPr>
              <w:pStyle w:val="ListParagraph"/>
              <w:numPr>
                <w:ilvl w:val="0"/>
                <w:numId w:val="20"/>
              </w:numPr>
              <w:rPr>
                <w:rFonts w:cstheme="minorHAnsi"/>
                <w:sz w:val="18"/>
                <w:szCs w:val="18"/>
              </w:rPr>
            </w:pPr>
            <w:r>
              <w:rPr>
                <w:rFonts w:cstheme="minorHAnsi"/>
                <w:sz w:val="20"/>
                <w:szCs w:val="20"/>
              </w:rPr>
              <w:t>Fractions to decimals</w:t>
            </w:r>
          </w:p>
          <w:p w14:paraId="7687B4BF"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Understand percentages </w:t>
            </w:r>
          </w:p>
          <w:p w14:paraId="4F2E0CBB"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Fractions to percentages </w:t>
            </w:r>
          </w:p>
        </w:tc>
        <w:tc>
          <w:tcPr>
            <w:tcW w:w="5397" w:type="dxa"/>
            <w:gridSpan w:val="2"/>
            <w:tcBorders>
              <w:top w:val="single" w:sz="4" w:space="0" w:color="auto"/>
              <w:left w:val="single" w:sz="4" w:space="0" w:color="auto"/>
              <w:bottom w:val="single" w:sz="4" w:space="0" w:color="auto"/>
              <w:right w:val="single" w:sz="4" w:space="0" w:color="auto"/>
            </w:tcBorders>
            <w:vAlign w:val="center"/>
            <w:hideMark/>
          </w:tcPr>
          <w:p w14:paraId="34AB39D3"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Equivalent FDP Order </w:t>
            </w:r>
          </w:p>
          <w:p w14:paraId="27D62FF7" w14:textId="77777777" w:rsidR="00DD5291" w:rsidRDefault="00DD5291" w:rsidP="00866848">
            <w:pPr>
              <w:pStyle w:val="ListParagraph"/>
              <w:numPr>
                <w:ilvl w:val="0"/>
                <w:numId w:val="20"/>
              </w:numPr>
              <w:rPr>
                <w:rFonts w:cstheme="minorHAnsi"/>
                <w:sz w:val="18"/>
                <w:szCs w:val="18"/>
              </w:rPr>
            </w:pPr>
            <w:r>
              <w:rPr>
                <w:rFonts w:cstheme="minorHAnsi"/>
                <w:sz w:val="20"/>
                <w:szCs w:val="20"/>
              </w:rPr>
              <w:t>FDP Percentage of an amount</w:t>
            </w:r>
          </w:p>
          <w:p w14:paraId="5EFAE82D" w14:textId="77777777" w:rsidR="00DD5291" w:rsidRDefault="00DD5291" w:rsidP="00866848">
            <w:pPr>
              <w:pStyle w:val="ListParagraph"/>
              <w:numPr>
                <w:ilvl w:val="0"/>
                <w:numId w:val="20"/>
              </w:numPr>
              <w:rPr>
                <w:rFonts w:cstheme="minorHAnsi"/>
                <w:sz w:val="18"/>
                <w:szCs w:val="18"/>
              </w:rPr>
            </w:pPr>
            <w:r>
              <w:rPr>
                <w:rFonts w:cstheme="minorHAnsi"/>
                <w:sz w:val="20"/>
                <w:szCs w:val="20"/>
              </w:rPr>
              <w:t>Percentages – missing values</w:t>
            </w:r>
          </w:p>
          <w:p w14:paraId="5AA9F132"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Find a rule – two step </w:t>
            </w:r>
          </w:p>
          <w:p w14:paraId="4496E5C1"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Forming expressions </w:t>
            </w:r>
          </w:p>
          <w:p w14:paraId="6BF8E7BD"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Substitution Formulae </w:t>
            </w:r>
          </w:p>
          <w:p w14:paraId="46DF3A91"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Forming equations </w:t>
            </w:r>
          </w:p>
          <w:p w14:paraId="7CD69EB8"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Solve simple one-step equations </w:t>
            </w:r>
          </w:p>
          <w:p w14:paraId="5093F513"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Solve two-step equations </w:t>
            </w:r>
          </w:p>
          <w:p w14:paraId="572DBA09" w14:textId="77777777" w:rsidR="00DD5291" w:rsidRDefault="00DD5291" w:rsidP="00866848">
            <w:pPr>
              <w:pStyle w:val="ListParagraph"/>
              <w:numPr>
                <w:ilvl w:val="0"/>
                <w:numId w:val="20"/>
              </w:numPr>
              <w:rPr>
                <w:rFonts w:cstheme="minorHAnsi"/>
                <w:sz w:val="18"/>
                <w:szCs w:val="18"/>
              </w:rPr>
            </w:pPr>
            <w:r>
              <w:rPr>
                <w:rFonts w:cstheme="minorHAnsi"/>
                <w:sz w:val="20"/>
                <w:szCs w:val="20"/>
              </w:rPr>
              <w:t xml:space="preserve">Find pairs of values </w:t>
            </w:r>
          </w:p>
          <w:p w14:paraId="1046C6D6" w14:textId="77777777" w:rsidR="00DD5291" w:rsidRDefault="00DD5291" w:rsidP="00866848">
            <w:pPr>
              <w:pStyle w:val="ListParagraph"/>
              <w:numPr>
                <w:ilvl w:val="0"/>
                <w:numId w:val="20"/>
              </w:numPr>
              <w:rPr>
                <w:rFonts w:cstheme="minorHAnsi"/>
                <w:sz w:val="20"/>
                <w:szCs w:val="20"/>
              </w:rPr>
            </w:pPr>
            <w:r>
              <w:rPr>
                <w:rFonts w:cstheme="minorHAnsi"/>
                <w:sz w:val="20"/>
                <w:szCs w:val="20"/>
              </w:rPr>
              <w:t>Enumerate possibilities</w:t>
            </w:r>
          </w:p>
        </w:tc>
      </w:tr>
      <w:tr w:rsidR="00DD5291" w14:paraId="037C29D1"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1227F57" w14:textId="77777777" w:rsidR="00DD5291" w:rsidRDefault="00DD5291">
            <w:pPr>
              <w:jc w:val="center"/>
              <w:rPr>
                <w:rFonts w:cstheme="minorHAnsi"/>
              </w:rPr>
            </w:pPr>
            <w:r>
              <w:rPr>
                <w:rFonts w:cstheme="minorHAnsi"/>
                <w:color w:val="FFFFFF" w:themeColor="background1"/>
              </w:rPr>
              <w:t>Science</w:t>
            </w:r>
          </w:p>
        </w:tc>
      </w:tr>
      <w:tr w:rsidR="00DD5291" w14:paraId="67A89248"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4D5CD80B" w14:textId="77777777" w:rsidR="00DD5291" w:rsidRDefault="00DD5291">
            <w:pPr>
              <w:rPr>
                <w:rFonts w:cstheme="minorHAnsi"/>
                <w:b/>
                <w:sz w:val="20"/>
                <w:szCs w:val="20"/>
              </w:rPr>
            </w:pPr>
            <w:r>
              <w:rPr>
                <w:rFonts w:cstheme="minorHAnsi"/>
                <w:b/>
                <w:bCs/>
                <w:sz w:val="20"/>
                <w:szCs w:val="20"/>
              </w:rPr>
              <w:t xml:space="preserve">Switched On Science – </w:t>
            </w:r>
            <w:r>
              <w:rPr>
                <w:rFonts w:cstheme="minorHAnsi"/>
                <w:b/>
                <w:sz w:val="20"/>
                <w:szCs w:val="20"/>
              </w:rPr>
              <w:t xml:space="preserve">Evolution and Inheritance </w:t>
            </w:r>
          </w:p>
          <w:p w14:paraId="7DD902C5" w14:textId="77777777" w:rsidR="00DD5291" w:rsidRDefault="00DD5291" w:rsidP="00866848">
            <w:pPr>
              <w:pStyle w:val="ListParagraph"/>
              <w:numPr>
                <w:ilvl w:val="0"/>
                <w:numId w:val="21"/>
              </w:numPr>
              <w:rPr>
                <w:rFonts w:cstheme="minorHAnsi"/>
                <w:sz w:val="20"/>
                <w:szCs w:val="20"/>
              </w:rPr>
            </w:pPr>
            <w:r>
              <w:rPr>
                <w:rFonts w:cstheme="minorHAnsi"/>
                <w:sz w:val="20"/>
                <w:szCs w:val="20"/>
              </w:rPr>
              <w:t>Recognise that living things produce offspring of the same kind, but normally offspring vary and are not identical to their parents.</w:t>
            </w:r>
          </w:p>
          <w:p w14:paraId="094C4B89" w14:textId="77777777" w:rsidR="00DD5291" w:rsidRDefault="00DD5291" w:rsidP="00866848">
            <w:pPr>
              <w:pStyle w:val="ListParagraph"/>
              <w:numPr>
                <w:ilvl w:val="0"/>
                <w:numId w:val="21"/>
              </w:numPr>
              <w:rPr>
                <w:rFonts w:cstheme="minorHAnsi"/>
                <w:sz w:val="20"/>
                <w:szCs w:val="20"/>
              </w:rPr>
            </w:pPr>
            <w:r>
              <w:rPr>
                <w:rFonts w:cstheme="minorHAnsi"/>
                <w:sz w:val="20"/>
                <w:szCs w:val="20"/>
              </w:rPr>
              <w:t>Identify how animals are adapted to suit their environment in different ways and that adaptation may lead to evolution.</w:t>
            </w:r>
          </w:p>
          <w:p w14:paraId="4EFA85EF" w14:textId="77777777" w:rsidR="00DD5291" w:rsidRDefault="00DD5291" w:rsidP="00866848">
            <w:pPr>
              <w:pStyle w:val="ListParagraph"/>
              <w:numPr>
                <w:ilvl w:val="0"/>
                <w:numId w:val="21"/>
              </w:numPr>
              <w:rPr>
                <w:rFonts w:cstheme="minorHAnsi"/>
                <w:sz w:val="20"/>
                <w:szCs w:val="20"/>
              </w:rPr>
            </w:pPr>
            <w:r>
              <w:rPr>
                <w:rFonts w:cstheme="minorHAnsi"/>
                <w:sz w:val="20"/>
                <w:szCs w:val="20"/>
              </w:rPr>
              <w:t>Recognise that living things have changed over time and that fossils provide information about living things that inhabited the Earth millions of years ago.</w:t>
            </w:r>
          </w:p>
          <w:p w14:paraId="7BF10061" w14:textId="77777777" w:rsidR="00DD5291" w:rsidRDefault="00DD5291">
            <w:pPr>
              <w:rPr>
                <w:rFonts w:cstheme="minorHAnsi"/>
                <w:b/>
                <w:bCs/>
                <w:sz w:val="20"/>
                <w:szCs w:val="20"/>
              </w:rPr>
            </w:pPr>
            <w:r>
              <w:rPr>
                <w:rFonts w:cstheme="minorHAnsi"/>
                <w:b/>
                <w:bCs/>
                <w:sz w:val="20"/>
                <w:szCs w:val="20"/>
              </w:rPr>
              <w:t xml:space="preserve">Hands on Science: </w:t>
            </w:r>
            <w:r>
              <w:rPr>
                <w:rFonts w:cstheme="minorHAnsi"/>
                <w:sz w:val="20"/>
                <w:szCs w:val="20"/>
              </w:rPr>
              <w:t>Make an electromagnet</w:t>
            </w:r>
          </w:p>
        </w:tc>
      </w:tr>
      <w:tr w:rsidR="00DD5291" w14:paraId="3B679291"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900B689" w14:textId="77777777" w:rsidR="00DD5291" w:rsidRDefault="00DD5291">
            <w:pPr>
              <w:jc w:val="center"/>
              <w:rPr>
                <w:rFonts w:cstheme="minorHAnsi"/>
              </w:rPr>
            </w:pPr>
            <w:r>
              <w:rPr>
                <w:rFonts w:cstheme="minorHAnsi"/>
                <w:color w:val="FFFFFF" w:themeColor="background1"/>
              </w:rPr>
              <w:t>Geography/History</w:t>
            </w:r>
          </w:p>
        </w:tc>
      </w:tr>
      <w:tr w:rsidR="00DD5291" w14:paraId="6CFED6B8" w14:textId="77777777" w:rsidTr="00DD5291">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0F6E94A1" w14:textId="77777777" w:rsidR="00DD5291" w:rsidRDefault="00DD5291">
            <w:pPr>
              <w:rPr>
                <w:rFonts w:cstheme="minorHAnsi"/>
                <w:b/>
                <w:sz w:val="20"/>
                <w:szCs w:val="20"/>
              </w:rPr>
            </w:pPr>
            <w:r>
              <w:rPr>
                <w:rFonts w:cstheme="minorHAnsi"/>
                <w:b/>
                <w:sz w:val="20"/>
                <w:szCs w:val="20"/>
              </w:rPr>
              <w:t>Geography - Where should we go on holiday? (Mountains/Alps)</w:t>
            </w:r>
          </w:p>
          <w:p w14:paraId="204890B3" w14:textId="77777777" w:rsidR="00DD5291" w:rsidRDefault="00DD5291" w:rsidP="00866848">
            <w:pPr>
              <w:pStyle w:val="ListParagraph"/>
              <w:numPr>
                <w:ilvl w:val="0"/>
                <w:numId w:val="22"/>
              </w:numPr>
              <w:rPr>
                <w:rFonts w:cstheme="minorHAnsi"/>
                <w:sz w:val="20"/>
                <w:szCs w:val="20"/>
              </w:rPr>
            </w:pPr>
            <w:r>
              <w:rPr>
                <w:rFonts w:cstheme="minorHAnsi"/>
                <w:sz w:val="20"/>
                <w:szCs w:val="20"/>
              </w:rPr>
              <w:t>Use maps to focus on countries, cities and regions in Europe</w:t>
            </w:r>
          </w:p>
          <w:p w14:paraId="1AE3DCF3" w14:textId="77777777" w:rsidR="00DD5291" w:rsidRDefault="00DD5291" w:rsidP="00866848">
            <w:pPr>
              <w:pStyle w:val="ListParagraph"/>
              <w:numPr>
                <w:ilvl w:val="0"/>
                <w:numId w:val="22"/>
              </w:numPr>
              <w:rPr>
                <w:rFonts w:cstheme="minorHAnsi"/>
                <w:sz w:val="20"/>
                <w:szCs w:val="20"/>
              </w:rPr>
            </w:pPr>
            <w:r>
              <w:rPr>
                <w:rFonts w:cstheme="minorHAnsi"/>
                <w:sz w:val="20"/>
                <w:szCs w:val="20"/>
              </w:rPr>
              <w:t>Be taught to understand a region of another European country</w:t>
            </w:r>
          </w:p>
          <w:p w14:paraId="32A0196A" w14:textId="77777777" w:rsidR="00DD5291" w:rsidRDefault="00DD5291" w:rsidP="00866848">
            <w:pPr>
              <w:pStyle w:val="ListParagraph"/>
              <w:numPr>
                <w:ilvl w:val="0"/>
                <w:numId w:val="22"/>
              </w:numPr>
              <w:rPr>
                <w:rFonts w:cstheme="minorHAnsi"/>
                <w:sz w:val="20"/>
                <w:szCs w:val="20"/>
              </w:rPr>
            </w:pPr>
            <w:r>
              <w:rPr>
                <w:rFonts w:cstheme="minorHAnsi"/>
                <w:sz w:val="20"/>
                <w:szCs w:val="20"/>
              </w:rPr>
              <w:t>Be taught to understand some of the physical and human processes that shape a region</w:t>
            </w:r>
          </w:p>
          <w:p w14:paraId="42FBC7C2" w14:textId="77777777" w:rsidR="00DD5291" w:rsidRDefault="00DD5291" w:rsidP="00866848">
            <w:pPr>
              <w:pStyle w:val="ListParagraph"/>
              <w:numPr>
                <w:ilvl w:val="0"/>
                <w:numId w:val="22"/>
              </w:numPr>
              <w:rPr>
                <w:rFonts w:cstheme="minorHAnsi"/>
                <w:sz w:val="20"/>
                <w:szCs w:val="20"/>
              </w:rPr>
            </w:pPr>
            <w:r>
              <w:rPr>
                <w:rFonts w:cstheme="minorHAnsi"/>
                <w:sz w:val="20"/>
                <w:szCs w:val="20"/>
              </w:rPr>
              <w:t>Extend their knowledge and understanding beyond the local area to include Europe. This will include the location and characteristics of a range of the world’s most significant human and physical features.</w:t>
            </w:r>
          </w:p>
        </w:tc>
        <w:tc>
          <w:tcPr>
            <w:tcW w:w="5397" w:type="dxa"/>
            <w:gridSpan w:val="2"/>
            <w:tcBorders>
              <w:top w:val="single" w:sz="4" w:space="0" w:color="auto"/>
              <w:left w:val="single" w:sz="4" w:space="0" w:color="auto"/>
              <w:bottom w:val="single" w:sz="4" w:space="0" w:color="auto"/>
              <w:right w:val="single" w:sz="4" w:space="0" w:color="auto"/>
            </w:tcBorders>
            <w:hideMark/>
          </w:tcPr>
          <w:p w14:paraId="502B258F" w14:textId="77777777" w:rsidR="00DD5291" w:rsidRDefault="00DD5291">
            <w:pPr>
              <w:rPr>
                <w:rFonts w:cstheme="minorHAnsi"/>
                <w:sz w:val="20"/>
                <w:szCs w:val="20"/>
              </w:rPr>
            </w:pPr>
            <w:r>
              <w:rPr>
                <w:rFonts w:cstheme="minorHAnsi"/>
                <w:sz w:val="20"/>
                <w:szCs w:val="20"/>
              </w:rPr>
              <w:t xml:space="preserve">Key Questions </w:t>
            </w:r>
          </w:p>
          <w:p w14:paraId="224CAEC0" w14:textId="77777777" w:rsidR="00DD5291" w:rsidRDefault="00DD5291" w:rsidP="00866848">
            <w:pPr>
              <w:pStyle w:val="ListParagraph"/>
              <w:numPr>
                <w:ilvl w:val="0"/>
                <w:numId w:val="23"/>
              </w:numPr>
              <w:rPr>
                <w:rFonts w:cstheme="minorHAnsi"/>
                <w:sz w:val="20"/>
                <w:szCs w:val="20"/>
              </w:rPr>
            </w:pPr>
            <w:r>
              <w:rPr>
                <w:rFonts w:cstheme="minorHAnsi"/>
                <w:sz w:val="20"/>
                <w:szCs w:val="20"/>
              </w:rPr>
              <w:t xml:space="preserve">Where are the Alps? </w:t>
            </w:r>
          </w:p>
          <w:p w14:paraId="72D8C062" w14:textId="77777777" w:rsidR="00DD5291" w:rsidRDefault="00DD5291" w:rsidP="00866848">
            <w:pPr>
              <w:pStyle w:val="ListParagraph"/>
              <w:numPr>
                <w:ilvl w:val="0"/>
                <w:numId w:val="23"/>
              </w:numPr>
              <w:rPr>
                <w:rFonts w:cstheme="minorHAnsi"/>
                <w:sz w:val="20"/>
                <w:szCs w:val="20"/>
              </w:rPr>
            </w:pPr>
            <w:r>
              <w:rPr>
                <w:rFonts w:cstheme="minorHAnsi"/>
                <w:sz w:val="20"/>
                <w:szCs w:val="20"/>
              </w:rPr>
              <w:t xml:space="preserve">How were the Alps formed? </w:t>
            </w:r>
          </w:p>
          <w:p w14:paraId="00595821" w14:textId="77777777" w:rsidR="00DD5291" w:rsidRDefault="00DD5291" w:rsidP="00866848">
            <w:pPr>
              <w:pStyle w:val="ListParagraph"/>
              <w:numPr>
                <w:ilvl w:val="0"/>
                <w:numId w:val="23"/>
              </w:numPr>
              <w:rPr>
                <w:rFonts w:cstheme="minorHAnsi"/>
                <w:sz w:val="20"/>
                <w:szCs w:val="20"/>
              </w:rPr>
            </w:pPr>
            <w:r>
              <w:rPr>
                <w:rFonts w:cstheme="minorHAnsi"/>
                <w:sz w:val="20"/>
                <w:szCs w:val="20"/>
              </w:rPr>
              <w:t xml:space="preserve">How are homes adapted to suit the Alpine climate? </w:t>
            </w:r>
          </w:p>
          <w:p w14:paraId="7E96AC72" w14:textId="77777777" w:rsidR="00DD5291" w:rsidRDefault="00DD5291" w:rsidP="00866848">
            <w:pPr>
              <w:pStyle w:val="ListParagraph"/>
              <w:numPr>
                <w:ilvl w:val="0"/>
                <w:numId w:val="23"/>
              </w:numPr>
              <w:rPr>
                <w:rFonts w:cstheme="minorHAnsi"/>
                <w:sz w:val="20"/>
                <w:szCs w:val="20"/>
              </w:rPr>
            </w:pPr>
            <w:r>
              <w:rPr>
                <w:rFonts w:cstheme="minorHAnsi"/>
                <w:sz w:val="20"/>
                <w:szCs w:val="20"/>
              </w:rPr>
              <w:t xml:space="preserve">What are the main industries in the Alps? </w:t>
            </w:r>
          </w:p>
          <w:p w14:paraId="75629609" w14:textId="77777777" w:rsidR="00DD5291" w:rsidRDefault="00DD5291" w:rsidP="00866848">
            <w:pPr>
              <w:pStyle w:val="ListParagraph"/>
              <w:numPr>
                <w:ilvl w:val="0"/>
                <w:numId w:val="23"/>
              </w:numPr>
              <w:rPr>
                <w:rFonts w:cstheme="minorHAnsi"/>
                <w:sz w:val="20"/>
                <w:szCs w:val="20"/>
              </w:rPr>
            </w:pPr>
            <w:r>
              <w:rPr>
                <w:rFonts w:cstheme="minorHAnsi"/>
                <w:sz w:val="20"/>
                <w:szCs w:val="20"/>
              </w:rPr>
              <w:t xml:space="preserve">How have glaciers and avalanches changed the landscape? </w:t>
            </w:r>
          </w:p>
          <w:p w14:paraId="6222D2D3" w14:textId="77777777" w:rsidR="00DD5291" w:rsidRDefault="00DD5291" w:rsidP="00866848">
            <w:pPr>
              <w:pStyle w:val="ListParagraph"/>
              <w:numPr>
                <w:ilvl w:val="0"/>
                <w:numId w:val="23"/>
              </w:numPr>
              <w:rPr>
                <w:rFonts w:cstheme="minorHAnsi"/>
                <w:sz w:val="20"/>
                <w:szCs w:val="20"/>
              </w:rPr>
            </w:pPr>
            <w:r>
              <w:rPr>
                <w:rFonts w:cstheme="minorHAnsi"/>
                <w:sz w:val="20"/>
                <w:szCs w:val="20"/>
              </w:rPr>
              <w:t>What should tourists know about the Alps?</w:t>
            </w:r>
          </w:p>
        </w:tc>
      </w:tr>
      <w:tr w:rsidR="00DD5291" w14:paraId="5FB7F648"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7804A88" w14:textId="77777777" w:rsidR="00DD5291" w:rsidRDefault="00DD5291">
            <w:pPr>
              <w:jc w:val="center"/>
              <w:rPr>
                <w:rFonts w:cstheme="minorHAnsi"/>
              </w:rPr>
            </w:pPr>
            <w:r>
              <w:rPr>
                <w:rFonts w:cstheme="minorHAnsi"/>
                <w:color w:val="FFFFFF" w:themeColor="background1"/>
              </w:rPr>
              <w:t>MFL – French</w:t>
            </w:r>
          </w:p>
        </w:tc>
      </w:tr>
      <w:tr w:rsidR="00DD5291" w14:paraId="0025C316"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2F700ECF" w14:textId="77777777" w:rsidR="00DD5291" w:rsidRDefault="00DD5291">
            <w:pPr>
              <w:rPr>
                <w:rFonts w:cstheme="minorHAnsi"/>
                <w:b/>
                <w:sz w:val="20"/>
                <w:szCs w:val="20"/>
              </w:rPr>
            </w:pPr>
            <w:r>
              <w:rPr>
                <w:rFonts w:cstheme="minorHAnsi"/>
                <w:b/>
                <w:sz w:val="20"/>
                <w:szCs w:val="20"/>
              </w:rPr>
              <w:t>Language Angels French: School - Progressive Language Unit</w:t>
            </w:r>
          </w:p>
          <w:p w14:paraId="78F4EF31" w14:textId="77777777" w:rsidR="00DD5291" w:rsidRDefault="00DD5291" w:rsidP="00866848">
            <w:pPr>
              <w:pStyle w:val="ListParagraph"/>
              <w:numPr>
                <w:ilvl w:val="0"/>
                <w:numId w:val="24"/>
              </w:numPr>
              <w:autoSpaceDE w:val="0"/>
              <w:autoSpaceDN w:val="0"/>
              <w:adjustRightInd w:val="0"/>
              <w:rPr>
                <w:rFonts w:cstheme="minorHAnsi"/>
                <w:sz w:val="20"/>
                <w:szCs w:val="20"/>
              </w:rPr>
            </w:pPr>
            <w:r>
              <w:rPr>
                <w:rFonts w:cstheme="minorHAnsi"/>
                <w:sz w:val="20"/>
                <w:szCs w:val="20"/>
              </w:rPr>
              <w:t xml:space="preserve">Name the subjects we study in school in French with the correct definite article/determiner. </w:t>
            </w:r>
          </w:p>
          <w:p w14:paraId="67891C64" w14:textId="77777777" w:rsidR="00DD5291" w:rsidRDefault="00DD5291" w:rsidP="00866848">
            <w:pPr>
              <w:pStyle w:val="ListParagraph"/>
              <w:numPr>
                <w:ilvl w:val="0"/>
                <w:numId w:val="24"/>
              </w:numPr>
              <w:autoSpaceDE w:val="0"/>
              <w:autoSpaceDN w:val="0"/>
              <w:adjustRightInd w:val="0"/>
              <w:rPr>
                <w:rFonts w:cstheme="minorHAnsi"/>
                <w:sz w:val="20"/>
                <w:szCs w:val="20"/>
              </w:rPr>
            </w:pPr>
            <w:r>
              <w:rPr>
                <w:rFonts w:cstheme="minorHAnsi"/>
                <w:sz w:val="20"/>
                <w:szCs w:val="20"/>
              </w:rPr>
              <w:t xml:space="preserve">Extend sentences by giving an opinion on the various school subjects and extend even further by giving a justification for that subject. </w:t>
            </w:r>
          </w:p>
          <w:p w14:paraId="12131042" w14:textId="77777777" w:rsidR="00DD5291" w:rsidRDefault="00DD5291" w:rsidP="00866848">
            <w:pPr>
              <w:pStyle w:val="ListParagraph"/>
              <w:numPr>
                <w:ilvl w:val="0"/>
                <w:numId w:val="24"/>
              </w:numPr>
              <w:autoSpaceDE w:val="0"/>
              <w:autoSpaceDN w:val="0"/>
              <w:adjustRightInd w:val="0"/>
              <w:rPr>
                <w:rFonts w:cstheme="minorHAnsi"/>
                <w:sz w:val="20"/>
                <w:szCs w:val="20"/>
              </w:rPr>
            </w:pPr>
            <w:r>
              <w:rPr>
                <w:rFonts w:cstheme="minorHAnsi"/>
                <w:sz w:val="20"/>
                <w:szCs w:val="20"/>
              </w:rPr>
              <w:t xml:space="preserve">Start to tell the time by learning how to say time by the hour. </w:t>
            </w:r>
          </w:p>
          <w:p w14:paraId="006364FC" w14:textId="77777777" w:rsidR="00DD5291" w:rsidRDefault="00DD5291" w:rsidP="00866848">
            <w:pPr>
              <w:pStyle w:val="ListParagraph"/>
              <w:numPr>
                <w:ilvl w:val="0"/>
                <w:numId w:val="24"/>
              </w:numPr>
              <w:autoSpaceDE w:val="0"/>
              <w:autoSpaceDN w:val="0"/>
              <w:adjustRightInd w:val="0"/>
              <w:rPr>
                <w:rFonts w:cstheme="minorHAnsi"/>
              </w:rPr>
            </w:pPr>
            <w:r>
              <w:rPr>
                <w:rFonts w:cstheme="minorHAnsi"/>
                <w:sz w:val="20"/>
                <w:szCs w:val="20"/>
              </w:rPr>
              <w:lastRenderedPageBreak/>
              <w:t>Explore the irregular, high frequency verb aller (to go) in full.</w:t>
            </w:r>
          </w:p>
        </w:tc>
      </w:tr>
      <w:tr w:rsidR="00DD5291" w14:paraId="48B6988C"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3B9C490" w14:textId="77777777" w:rsidR="00DD5291" w:rsidRDefault="00DD5291">
            <w:pPr>
              <w:jc w:val="center"/>
              <w:rPr>
                <w:rFonts w:cstheme="minorHAnsi"/>
              </w:rPr>
            </w:pPr>
            <w:r>
              <w:rPr>
                <w:rFonts w:cstheme="minorHAnsi"/>
                <w:color w:val="FFFFFF" w:themeColor="background1"/>
              </w:rPr>
              <w:lastRenderedPageBreak/>
              <w:t>Computing</w:t>
            </w:r>
          </w:p>
        </w:tc>
      </w:tr>
      <w:tr w:rsidR="00DD5291" w14:paraId="502EA4B6"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vAlign w:val="center"/>
            <w:hideMark/>
          </w:tcPr>
          <w:p w14:paraId="20071BB0" w14:textId="77777777" w:rsidR="00DD5291" w:rsidRDefault="00DD5291">
            <w:pPr>
              <w:rPr>
                <w:rFonts w:cstheme="minorHAnsi"/>
                <w:b/>
                <w:sz w:val="20"/>
                <w:szCs w:val="20"/>
              </w:rPr>
            </w:pPr>
            <w:r>
              <w:rPr>
                <w:rFonts w:cstheme="minorHAnsi"/>
                <w:b/>
                <w:sz w:val="20"/>
                <w:szCs w:val="20"/>
              </w:rPr>
              <w:t>Teach Computing - Data and Information – Spreadsheets</w:t>
            </w:r>
          </w:p>
          <w:p w14:paraId="4BBDE6D5" w14:textId="77777777" w:rsidR="00DD5291" w:rsidRDefault="00DD5291" w:rsidP="00866848">
            <w:pPr>
              <w:pStyle w:val="ListParagraph"/>
              <w:numPr>
                <w:ilvl w:val="0"/>
                <w:numId w:val="25"/>
              </w:numPr>
              <w:rPr>
                <w:rFonts w:cstheme="minorHAnsi"/>
                <w:sz w:val="20"/>
                <w:szCs w:val="20"/>
              </w:rPr>
            </w:pPr>
            <w:r>
              <w:rPr>
                <w:rFonts w:cstheme="minorHAnsi"/>
                <w:sz w:val="20"/>
                <w:szCs w:val="20"/>
              </w:rPr>
              <w:t xml:space="preserve">Organising data into columns and rows to create their own data set. </w:t>
            </w:r>
          </w:p>
          <w:p w14:paraId="4F4D668C" w14:textId="77777777" w:rsidR="00DD5291" w:rsidRDefault="00DD5291" w:rsidP="00866848">
            <w:pPr>
              <w:pStyle w:val="ListParagraph"/>
              <w:numPr>
                <w:ilvl w:val="0"/>
                <w:numId w:val="25"/>
              </w:numPr>
              <w:rPr>
                <w:rFonts w:cstheme="minorHAnsi"/>
                <w:sz w:val="20"/>
                <w:szCs w:val="20"/>
              </w:rPr>
            </w:pPr>
            <w:r>
              <w:rPr>
                <w:rFonts w:cstheme="minorHAnsi"/>
                <w:sz w:val="20"/>
                <w:szCs w:val="20"/>
              </w:rPr>
              <w:t xml:space="preserve">Taught the importance of formatting data to support calculations. </w:t>
            </w:r>
          </w:p>
          <w:p w14:paraId="6763FBA6" w14:textId="77777777" w:rsidR="00DD5291" w:rsidRDefault="00DD5291" w:rsidP="00866848">
            <w:pPr>
              <w:pStyle w:val="ListParagraph"/>
              <w:numPr>
                <w:ilvl w:val="0"/>
                <w:numId w:val="25"/>
              </w:numPr>
              <w:rPr>
                <w:rFonts w:cstheme="minorHAnsi"/>
                <w:sz w:val="20"/>
                <w:szCs w:val="20"/>
              </w:rPr>
            </w:pPr>
            <w:r>
              <w:rPr>
                <w:rFonts w:cstheme="minorHAnsi"/>
                <w:sz w:val="20"/>
                <w:szCs w:val="20"/>
              </w:rPr>
              <w:t xml:space="preserve">Introduced to formulas and begin to understand how these can be used to produce calculated data. </w:t>
            </w:r>
          </w:p>
          <w:p w14:paraId="01B9F3A3" w14:textId="77777777" w:rsidR="00DD5291" w:rsidRDefault="00DD5291" w:rsidP="00866848">
            <w:pPr>
              <w:pStyle w:val="ListParagraph"/>
              <w:numPr>
                <w:ilvl w:val="0"/>
                <w:numId w:val="25"/>
              </w:numPr>
              <w:rPr>
                <w:rFonts w:cstheme="minorHAnsi"/>
                <w:sz w:val="20"/>
                <w:szCs w:val="20"/>
              </w:rPr>
            </w:pPr>
            <w:r>
              <w:rPr>
                <w:rFonts w:cstheme="minorHAnsi"/>
                <w:sz w:val="20"/>
                <w:szCs w:val="20"/>
              </w:rPr>
              <w:t xml:space="preserve">Taught how to apply formulas which include a range of cells and apply formulas to multiple cells by duplicating them. </w:t>
            </w:r>
          </w:p>
          <w:p w14:paraId="55C47002" w14:textId="77777777" w:rsidR="00DD5291" w:rsidRDefault="00DD5291" w:rsidP="00866848">
            <w:pPr>
              <w:pStyle w:val="ListParagraph"/>
              <w:numPr>
                <w:ilvl w:val="0"/>
                <w:numId w:val="25"/>
              </w:numPr>
              <w:rPr>
                <w:rFonts w:cstheme="minorHAnsi"/>
                <w:sz w:val="20"/>
                <w:szCs w:val="20"/>
              </w:rPr>
            </w:pPr>
            <w:r>
              <w:rPr>
                <w:rFonts w:cstheme="minorHAnsi"/>
                <w:sz w:val="20"/>
                <w:szCs w:val="20"/>
              </w:rPr>
              <w:t>Use spreadsheets to plan an event and answer questions.</w:t>
            </w:r>
          </w:p>
          <w:p w14:paraId="6C09D49E" w14:textId="77777777" w:rsidR="00DD5291" w:rsidRDefault="00DD5291" w:rsidP="00866848">
            <w:pPr>
              <w:pStyle w:val="ListParagraph"/>
              <w:numPr>
                <w:ilvl w:val="0"/>
                <w:numId w:val="25"/>
              </w:numPr>
              <w:rPr>
                <w:rFonts w:cstheme="minorHAnsi"/>
                <w:sz w:val="20"/>
                <w:szCs w:val="20"/>
              </w:rPr>
            </w:pPr>
            <w:r>
              <w:rPr>
                <w:rFonts w:cstheme="minorHAnsi"/>
                <w:sz w:val="20"/>
                <w:szCs w:val="20"/>
              </w:rPr>
              <w:t>Create graphs and charts and evaluate their results in comparison to questions asked.</w:t>
            </w:r>
          </w:p>
        </w:tc>
      </w:tr>
      <w:tr w:rsidR="00DD5291" w14:paraId="30366B77"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871C8F0" w14:textId="77777777" w:rsidR="00DD5291" w:rsidRDefault="00DD5291">
            <w:pPr>
              <w:jc w:val="center"/>
              <w:rPr>
                <w:rFonts w:cstheme="minorHAnsi"/>
              </w:rPr>
            </w:pPr>
            <w:r>
              <w:rPr>
                <w:rFonts w:cstheme="minorHAnsi"/>
                <w:color w:val="FFFFFF" w:themeColor="background1"/>
              </w:rPr>
              <w:t>RE</w:t>
            </w:r>
          </w:p>
        </w:tc>
      </w:tr>
      <w:tr w:rsidR="00DD5291" w14:paraId="0426A8A1"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32C58AA0" w14:textId="77777777" w:rsidR="00DD5291" w:rsidRDefault="00DD5291">
            <w:pPr>
              <w:pStyle w:val="NoSpacing"/>
              <w:rPr>
                <w:rFonts w:asciiTheme="minorHAnsi" w:hAnsiTheme="minorHAnsi" w:cstheme="minorHAnsi"/>
                <w:b/>
                <w:bCs/>
                <w:sz w:val="20"/>
                <w:szCs w:val="20"/>
              </w:rPr>
            </w:pPr>
            <w:r>
              <w:rPr>
                <w:rFonts w:asciiTheme="minorHAnsi" w:hAnsiTheme="minorHAnsi" w:cstheme="minorHAnsi"/>
                <w:b/>
                <w:bCs/>
                <w:sz w:val="20"/>
                <w:szCs w:val="20"/>
              </w:rPr>
              <w:t>What is Wisdom?</w:t>
            </w:r>
          </w:p>
          <w:p w14:paraId="5F63E029" w14:textId="77777777" w:rsidR="00DD5291" w:rsidRDefault="00DD5291" w:rsidP="00866848">
            <w:pPr>
              <w:pStyle w:val="NoSpacing"/>
              <w:numPr>
                <w:ilvl w:val="0"/>
                <w:numId w:val="26"/>
              </w:numPr>
              <w:rPr>
                <w:rFonts w:asciiTheme="minorHAnsi" w:hAnsiTheme="minorHAnsi" w:cstheme="minorHAnsi"/>
                <w:sz w:val="20"/>
                <w:szCs w:val="20"/>
              </w:rPr>
            </w:pPr>
            <w:r>
              <w:rPr>
                <w:rFonts w:asciiTheme="minorHAnsi" w:hAnsiTheme="minorHAnsi" w:cstheme="minorHAnsi"/>
                <w:sz w:val="20"/>
                <w:szCs w:val="20"/>
              </w:rPr>
              <w:t xml:space="preserve">Recognise that ‘knowledge’ and ‘wisdom’ are not the same thing. Understand that wisdom is a set of values and experiences which guide people in their lives. </w:t>
            </w:r>
          </w:p>
          <w:p w14:paraId="159B5C0A" w14:textId="77777777" w:rsidR="00DD5291" w:rsidRDefault="00DD5291" w:rsidP="00866848">
            <w:pPr>
              <w:pStyle w:val="NoSpacing"/>
              <w:numPr>
                <w:ilvl w:val="0"/>
                <w:numId w:val="26"/>
              </w:numPr>
              <w:rPr>
                <w:rFonts w:asciiTheme="minorHAnsi" w:hAnsiTheme="minorHAnsi" w:cstheme="minorHAnsi"/>
                <w:sz w:val="20"/>
                <w:szCs w:val="20"/>
              </w:rPr>
            </w:pPr>
            <w:r>
              <w:rPr>
                <w:rFonts w:asciiTheme="minorHAnsi" w:hAnsiTheme="minorHAnsi" w:cstheme="minorHAnsi"/>
                <w:sz w:val="20"/>
                <w:szCs w:val="20"/>
              </w:rPr>
              <w:t xml:space="preserve">Explain how wise sayings from important books and leaders can help people live their lives e.g. in Buddhism, Islam, Humanism. </w:t>
            </w:r>
          </w:p>
        </w:tc>
      </w:tr>
      <w:tr w:rsidR="00DD5291" w14:paraId="1271ADFA"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A1FD66B" w14:textId="77777777" w:rsidR="00DD5291" w:rsidRDefault="00DD5291">
            <w:pPr>
              <w:jc w:val="center"/>
              <w:rPr>
                <w:rFonts w:cstheme="minorHAnsi"/>
              </w:rPr>
            </w:pPr>
            <w:r>
              <w:rPr>
                <w:rFonts w:cstheme="minorHAnsi"/>
                <w:color w:val="FFFFFF" w:themeColor="background1"/>
              </w:rPr>
              <w:t>PSHE</w:t>
            </w:r>
          </w:p>
        </w:tc>
      </w:tr>
      <w:tr w:rsidR="00DD5291" w14:paraId="7DB6A598"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tcPr>
          <w:p w14:paraId="2E2C00E6" w14:textId="77777777" w:rsidR="00DD5291" w:rsidRDefault="00DD5291">
            <w:pPr>
              <w:rPr>
                <w:rFonts w:cstheme="minorHAnsi"/>
                <w:b/>
                <w:bCs/>
                <w:sz w:val="20"/>
                <w:szCs w:val="20"/>
              </w:rPr>
            </w:pPr>
            <w:r>
              <w:rPr>
                <w:rFonts w:cstheme="minorHAnsi"/>
                <w:b/>
                <w:bCs/>
                <w:sz w:val="20"/>
                <w:szCs w:val="20"/>
              </w:rPr>
              <w:t>PSHE Association - Belonging to a community (Valuing diversity; challenging discrimination and stereotypes)</w:t>
            </w:r>
          </w:p>
          <w:p w14:paraId="692B506B" w14:textId="77777777" w:rsidR="00DD5291" w:rsidRDefault="00DD5291" w:rsidP="00866848">
            <w:pPr>
              <w:pStyle w:val="ListParagraph"/>
              <w:numPr>
                <w:ilvl w:val="0"/>
                <w:numId w:val="27"/>
              </w:numPr>
              <w:rPr>
                <w:rFonts w:cstheme="minorHAnsi"/>
                <w:sz w:val="20"/>
                <w:szCs w:val="20"/>
              </w:rPr>
            </w:pPr>
            <w:r>
              <w:rPr>
                <w:rFonts w:cstheme="minorHAnsi"/>
                <w:sz w:val="20"/>
                <w:szCs w:val="20"/>
              </w:rPr>
              <w:t>What prejudice means; to differentiate between prejudice and discrimination how to recognise acts of discrimination; strategies to safely respond to and challenge discrimination; how to recognise stereotypes in different contexts and the influence they have on attitudes and understanding of different groups; how stereotypes are perpetuated and how to challenge this.</w:t>
            </w:r>
          </w:p>
          <w:p w14:paraId="3DB9030C" w14:textId="77777777" w:rsidR="00DD5291" w:rsidRDefault="00DD5291">
            <w:pPr>
              <w:pStyle w:val="ListParagraph"/>
              <w:rPr>
                <w:rFonts w:cstheme="minorHAnsi"/>
                <w:sz w:val="20"/>
                <w:szCs w:val="20"/>
              </w:rPr>
            </w:pPr>
          </w:p>
        </w:tc>
      </w:tr>
      <w:tr w:rsidR="00DD5291" w14:paraId="6B66756E"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2FBA7EF" w14:textId="77777777" w:rsidR="00DD5291" w:rsidRDefault="00DD5291">
            <w:pPr>
              <w:jc w:val="center"/>
              <w:rPr>
                <w:rFonts w:cstheme="minorHAnsi"/>
              </w:rPr>
            </w:pPr>
            <w:r>
              <w:rPr>
                <w:rFonts w:cstheme="minorHAnsi"/>
                <w:color w:val="FFFFFF" w:themeColor="background1"/>
              </w:rPr>
              <w:t>PE</w:t>
            </w:r>
          </w:p>
        </w:tc>
      </w:tr>
      <w:tr w:rsidR="00DD5291" w14:paraId="6BA24DA2"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54B3F598" w14:textId="77777777" w:rsidR="00DD5291" w:rsidRDefault="00DD5291" w:rsidP="00866848">
            <w:pPr>
              <w:pStyle w:val="ListParagraph"/>
              <w:numPr>
                <w:ilvl w:val="0"/>
                <w:numId w:val="27"/>
              </w:numPr>
              <w:rPr>
                <w:rFonts w:cstheme="minorHAnsi"/>
                <w:sz w:val="20"/>
                <w:szCs w:val="20"/>
              </w:rPr>
            </w:pPr>
            <w:r>
              <w:rPr>
                <w:rFonts w:cstheme="minorHAnsi"/>
                <w:sz w:val="20"/>
                <w:szCs w:val="20"/>
              </w:rPr>
              <w:t>Gymnastics</w:t>
            </w:r>
          </w:p>
          <w:p w14:paraId="16E1B325" w14:textId="77777777" w:rsidR="00DD5291" w:rsidRDefault="00DD5291" w:rsidP="00866848">
            <w:pPr>
              <w:pStyle w:val="ListParagraph"/>
              <w:numPr>
                <w:ilvl w:val="0"/>
                <w:numId w:val="27"/>
              </w:numPr>
              <w:rPr>
                <w:rFonts w:cstheme="minorHAnsi"/>
              </w:rPr>
            </w:pPr>
            <w:r>
              <w:rPr>
                <w:rFonts w:cstheme="minorHAnsi"/>
                <w:sz w:val="20"/>
                <w:szCs w:val="20"/>
              </w:rPr>
              <w:t>Badminton</w:t>
            </w:r>
          </w:p>
        </w:tc>
      </w:tr>
      <w:tr w:rsidR="00DD5291" w14:paraId="45858C33"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C892CB9" w14:textId="77777777" w:rsidR="00DD5291" w:rsidRDefault="00DD5291">
            <w:pPr>
              <w:jc w:val="center"/>
              <w:rPr>
                <w:rFonts w:cstheme="minorHAnsi"/>
              </w:rPr>
            </w:pPr>
            <w:r>
              <w:rPr>
                <w:rFonts w:cstheme="minorHAnsi"/>
                <w:color w:val="FFFFFF" w:themeColor="background1"/>
              </w:rPr>
              <w:t>Art/DT</w:t>
            </w:r>
          </w:p>
        </w:tc>
      </w:tr>
      <w:tr w:rsidR="00DD5291" w14:paraId="75A4EEA2" w14:textId="77777777" w:rsidTr="00DD5291">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2F6055F2" w14:textId="77777777" w:rsidR="00DD5291" w:rsidRDefault="00DD5291">
            <w:pPr>
              <w:rPr>
                <w:rFonts w:cstheme="minorHAnsi"/>
                <w:b/>
                <w:bCs/>
                <w:sz w:val="20"/>
                <w:szCs w:val="20"/>
              </w:rPr>
            </w:pPr>
            <w:r>
              <w:rPr>
                <w:rFonts w:cstheme="minorHAnsi"/>
                <w:b/>
                <w:bCs/>
                <w:sz w:val="20"/>
                <w:szCs w:val="20"/>
              </w:rPr>
              <w:t>Art – Drawing – Mountain Landscapes</w:t>
            </w:r>
          </w:p>
          <w:p w14:paraId="1DCE0174" w14:textId="77777777" w:rsidR="00DD5291" w:rsidRDefault="00DD5291" w:rsidP="00866848">
            <w:pPr>
              <w:pStyle w:val="ListParagraph"/>
              <w:numPr>
                <w:ilvl w:val="0"/>
                <w:numId w:val="28"/>
              </w:numPr>
              <w:rPr>
                <w:rFonts w:cstheme="minorHAnsi"/>
                <w:sz w:val="18"/>
                <w:szCs w:val="18"/>
              </w:rPr>
            </w:pPr>
            <w:r>
              <w:rPr>
                <w:rFonts w:cstheme="minorHAnsi"/>
                <w:sz w:val="18"/>
                <w:szCs w:val="18"/>
              </w:rPr>
              <w:t>Work from a variety of sources including observation, photographs and digital images</w:t>
            </w:r>
          </w:p>
          <w:p w14:paraId="031A7F22" w14:textId="77777777" w:rsidR="00DD5291" w:rsidRDefault="00DD5291" w:rsidP="00866848">
            <w:pPr>
              <w:pStyle w:val="ListParagraph"/>
              <w:numPr>
                <w:ilvl w:val="0"/>
                <w:numId w:val="28"/>
              </w:numPr>
              <w:rPr>
                <w:rFonts w:cstheme="minorHAnsi"/>
                <w:sz w:val="18"/>
                <w:szCs w:val="18"/>
              </w:rPr>
            </w:pPr>
            <w:r>
              <w:rPr>
                <w:rFonts w:cstheme="minorHAnsi"/>
                <w:sz w:val="18"/>
                <w:szCs w:val="18"/>
              </w:rPr>
              <w:t>Work in a sustained and independent way to create a detailed drawing</w:t>
            </w:r>
          </w:p>
          <w:p w14:paraId="2A8BF379" w14:textId="77777777" w:rsidR="00DD5291" w:rsidRDefault="00DD5291" w:rsidP="00866848">
            <w:pPr>
              <w:pStyle w:val="ListParagraph"/>
              <w:numPr>
                <w:ilvl w:val="0"/>
                <w:numId w:val="28"/>
              </w:numPr>
              <w:rPr>
                <w:rFonts w:cstheme="minorHAnsi"/>
                <w:sz w:val="18"/>
                <w:szCs w:val="18"/>
              </w:rPr>
            </w:pPr>
            <w:r>
              <w:rPr>
                <w:rFonts w:cstheme="minorHAnsi"/>
                <w:sz w:val="18"/>
                <w:szCs w:val="18"/>
              </w:rPr>
              <w:t>Develop close observation skills</w:t>
            </w:r>
          </w:p>
          <w:p w14:paraId="560844AC" w14:textId="77777777" w:rsidR="00DD5291" w:rsidRDefault="00DD5291" w:rsidP="00866848">
            <w:pPr>
              <w:pStyle w:val="ListParagraph"/>
              <w:numPr>
                <w:ilvl w:val="0"/>
                <w:numId w:val="28"/>
              </w:numPr>
              <w:rPr>
                <w:rFonts w:cstheme="minorHAnsi"/>
                <w:sz w:val="18"/>
                <w:szCs w:val="18"/>
              </w:rPr>
            </w:pPr>
            <w:r>
              <w:rPr>
                <w:rFonts w:cstheme="minorHAnsi"/>
                <w:sz w:val="18"/>
                <w:szCs w:val="18"/>
              </w:rPr>
              <w:t>Use sketchbooks to collect and develop ideas</w:t>
            </w:r>
          </w:p>
          <w:p w14:paraId="163F518E" w14:textId="77777777" w:rsidR="00DD5291" w:rsidRDefault="00DD5291" w:rsidP="00866848">
            <w:pPr>
              <w:pStyle w:val="ListParagraph"/>
              <w:numPr>
                <w:ilvl w:val="0"/>
                <w:numId w:val="28"/>
              </w:numPr>
              <w:rPr>
                <w:rFonts w:cstheme="minorHAnsi"/>
                <w:sz w:val="18"/>
                <w:szCs w:val="18"/>
              </w:rPr>
            </w:pPr>
            <w:r>
              <w:rPr>
                <w:rFonts w:cstheme="minorHAnsi"/>
                <w:sz w:val="18"/>
                <w:szCs w:val="18"/>
              </w:rPr>
              <w:t>Identify artists who have worked in a similar way to their own work</w:t>
            </w:r>
          </w:p>
        </w:tc>
        <w:tc>
          <w:tcPr>
            <w:tcW w:w="5397" w:type="dxa"/>
            <w:gridSpan w:val="2"/>
            <w:tcBorders>
              <w:top w:val="single" w:sz="4" w:space="0" w:color="auto"/>
              <w:left w:val="single" w:sz="4" w:space="0" w:color="auto"/>
              <w:bottom w:val="single" w:sz="4" w:space="0" w:color="auto"/>
              <w:right w:val="single" w:sz="4" w:space="0" w:color="auto"/>
            </w:tcBorders>
            <w:hideMark/>
          </w:tcPr>
          <w:p w14:paraId="16286A9D" w14:textId="77777777" w:rsidR="00DD5291" w:rsidRDefault="00DD5291" w:rsidP="00866848">
            <w:pPr>
              <w:pStyle w:val="ListParagraph"/>
              <w:numPr>
                <w:ilvl w:val="0"/>
                <w:numId w:val="28"/>
              </w:numPr>
              <w:rPr>
                <w:rFonts w:cstheme="minorHAnsi"/>
                <w:sz w:val="18"/>
                <w:szCs w:val="18"/>
              </w:rPr>
            </w:pPr>
            <w:r>
              <w:rPr>
                <w:rFonts w:cstheme="minorHAnsi"/>
                <w:sz w:val="18"/>
                <w:szCs w:val="18"/>
              </w:rPr>
              <w:t>Use dry &amp; wet media (ink) to make different marks, lines, patterns, textures and shapes</w:t>
            </w:r>
          </w:p>
          <w:p w14:paraId="278EBB17" w14:textId="77777777" w:rsidR="00DD5291" w:rsidRDefault="00DD5291" w:rsidP="00866848">
            <w:pPr>
              <w:pStyle w:val="ListParagraph"/>
              <w:numPr>
                <w:ilvl w:val="0"/>
                <w:numId w:val="28"/>
              </w:numPr>
              <w:rPr>
                <w:rFonts w:cstheme="minorHAnsi"/>
                <w:sz w:val="18"/>
                <w:szCs w:val="18"/>
              </w:rPr>
            </w:pPr>
            <w:r>
              <w:rPr>
                <w:rFonts w:cstheme="minorHAnsi"/>
                <w:sz w:val="18"/>
                <w:szCs w:val="18"/>
              </w:rPr>
              <w:t>Explore colour mixing and blending techniques with coloured pencils</w:t>
            </w:r>
          </w:p>
          <w:p w14:paraId="29AC21B8" w14:textId="77777777" w:rsidR="00DD5291" w:rsidRDefault="00DD5291" w:rsidP="00866848">
            <w:pPr>
              <w:pStyle w:val="ListParagraph"/>
              <w:numPr>
                <w:ilvl w:val="0"/>
                <w:numId w:val="28"/>
              </w:numPr>
              <w:rPr>
                <w:rFonts w:cstheme="minorHAnsi"/>
                <w:sz w:val="18"/>
                <w:szCs w:val="18"/>
              </w:rPr>
            </w:pPr>
            <w:r>
              <w:rPr>
                <w:rFonts w:cstheme="minorHAnsi"/>
                <w:sz w:val="18"/>
                <w:szCs w:val="18"/>
              </w:rPr>
              <w:t>Use different techniques for different purposes within their own work (shading, hatching)</w:t>
            </w:r>
          </w:p>
          <w:p w14:paraId="4B966ACE" w14:textId="77777777" w:rsidR="00DD5291" w:rsidRDefault="00DD5291" w:rsidP="00866848">
            <w:pPr>
              <w:pStyle w:val="ListParagraph"/>
              <w:numPr>
                <w:ilvl w:val="0"/>
                <w:numId w:val="28"/>
              </w:numPr>
              <w:spacing w:before="40" w:line="192" w:lineRule="auto"/>
              <w:rPr>
                <w:rFonts w:cstheme="minorHAnsi"/>
                <w:sz w:val="20"/>
                <w:szCs w:val="20"/>
              </w:rPr>
            </w:pPr>
            <w:r>
              <w:rPr>
                <w:rFonts w:cstheme="minorHAnsi"/>
                <w:sz w:val="18"/>
                <w:szCs w:val="18"/>
              </w:rPr>
              <w:t>Start to develop their own style using tonal contrast and mixed media</w:t>
            </w:r>
          </w:p>
          <w:p w14:paraId="648C4E4E" w14:textId="77777777" w:rsidR="00DD5291" w:rsidRDefault="00DD5291" w:rsidP="00866848">
            <w:pPr>
              <w:pStyle w:val="ListParagraph"/>
              <w:numPr>
                <w:ilvl w:val="0"/>
                <w:numId w:val="28"/>
              </w:numPr>
              <w:spacing w:before="40" w:line="192" w:lineRule="auto"/>
              <w:rPr>
                <w:rFonts w:cstheme="minorHAnsi"/>
                <w:sz w:val="20"/>
                <w:szCs w:val="20"/>
              </w:rPr>
            </w:pPr>
            <w:r>
              <w:rPr>
                <w:rFonts w:cstheme="minorHAnsi"/>
                <w:sz w:val="18"/>
                <w:szCs w:val="18"/>
              </w:rPr>
              <w:t>use perspective in their work and an awareness of composition, scale and proportion</w:t>
            </w:r>
          </w:p>
        </w:tc>
      </w:tr>
      <w:tr w:rsidR="00DD5291" w14:paraId="33729E2E"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363B70F" w14:textId="77777777" w:rsidR="00DD5291" w:rsidRDefault="00DD5291">
            <w:pPr>
              <w:jc w:val="center"/>
              <w:rPr>
                <w:rFonts w:cstheme="minorHAnsi"/>
              </w:rPr>
            </w:pPr>
            <w:r>
              <w:rPr>
                <w:rFonts w:cstheme="minorHAnsi"/>
                <w:color w:val="FFFFFF" w:themeColor="background1"/>
              </w:rPr>
              <w:t>Music</w:t>
            </w:r>
          </w:p>
        </w:tc>
      </w:tr>
      <w:tr w:rsidR="00DD5291" w14:paraId="43A4B7DC"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4BDA5325" w14:textId="3576B41F" w:rsidR="004425A0" w:rsidRPr="005B4CEF" w:rsidRDefault="004425A0" w:rsidP="004425A0">
            <w:pPr>
              <w:rPr>
                <w:rFonts w:cstheme="minorHAnsi"/>
                <w:b/>
                <w:bCs/>
                <w:sz w:val="20"/>
                <w:szCs w:val="20"/>
              </w:rPr>
            </w:pPr>
            <w:r w:rsidRPr="005B4CEF">
              <w:rPr>
                <w:rFonts w:cstheme="minorHAnsi"/>
                <w:b/>
                <w:bCs/>
                <w:sz w:val="20"/>
                <w:szCs w:val="20"/>
              </w:rPr>
              <w:t>A new year carol - Charanga</w:t>
            </w:r>
          </w:p>
          <w:p w14:paraId="4F2B1B7C" w14:textId="14563FCD" w:rsidR="00DD5291" w:rsidRDefault="00DD5291" w:rsidP="00866848">
            <w:pPr>
              <w:pStyle w:val="ListParagraph"/>
              <w:numPr>
                <w:ilvl w:val="0"/>
                <w:numId w:val="29"/>
              </w:numPr>
              <w:rPr>
                <w:rFonts w:cstheme="minorHAnsi"/>
                <w:sz w:val="20"/>
                <w:szCs w:val="20"/>
              </w:rPr>
            </w:pPr>
            <w:r>
              <w:rPr>
                <w:rFonts w:cstheme="minorHAnsi"/>
                <w:sz w:val="20"/>
                <w:szCs w:val="20"/>
              </w:rPr>
              <w:t xml:space="preserve">Play a musical instrument with the correct technique within the context of the Unit song. </w:t>
            </w:r>
          </w:p>
          <w:p w14:paraId="43CA368B" w14:textId="77777777" w:rsidR="00DD5291" w:rsidRDefault="00DD5291" w:rsidP="00866848">
            <w:pPr>
              <w:pStyle w:val="ListParagraph"/>
              <w:numPr>
                <w:ilvl w:val="0"/>
                <w:numId w:val="29"/>
              </w:numPr>
              <w:rPr>
                <w:rFonts w:cstheme="minorHAnsi"/>
                <w:sz w:val="20"/>
                <w:szCs w:val="20"/>
              </w:rPr>
            </w:pPr>
            <w:r>
              <w:rPr>
                <w:rFonts w:cstheme="minorHAnsi"/>
                <w:sz w:val="20"/>
                <w:szCs w:val="20"/>
              </w:rPr>
              <w:t xml:space="preserve">Select and learn an instrumental part that matches their musical challenge, using one of the differentiated parts – a one-note, simple or medium part or the melody of the song from memory or using notation. </w:t>
            </w:r>
          </w:p>
          <w:p w14:paraId="3F9B4BD0" w14:textId="77777777" w:rsidR="00DD5291" w:rsidRDefault="00DD5291" w:rsidP="00866848">
            <w:pPr>
              <w:pStyle w:val="ListParagraph"/>
              <w:numPr>
                <w:ilvl w:val="0"/>
                <w:numId w:val="30"/>
              </w:numPr>
              <w:rPr>
                <w:rFonts w:cstheme="minorHAnsi"/>
                <w:sz w:val="20"/>
                <w:szCs w:val="20"/>
              </w:rPr>
            </w:pPr>
            <w:r>
              <w:rPr>
                <w:rFonts w:cstheme="minorHAnsi"/>
                <w:sz w:val="20"/>
                <w:szCs w:val="20"/>
              </w:rPr>
              <w:t xml:space="preserve">To rehearse and perform their part within the context of the Unit song. </w:t>
            </w:r>
          </w:p>
          <w:p w14:paraId="43B831D2" w14:textId="77777777" w:rsidR="00DD5291" w:rsidRDefault="00DD5291" w:rsidP="00866848">
            <w:pPr>
              <w:pStyle w:val="ListParagraph"/>
              <w:numPr>
                <w:ilvl w:val="0"/>
                <w:numId w:val="30"/>
              </w:numPr>
              <w:rPr>
                <w:rFonts w:cstheme="minorHAnsi"/>
                <w:sz w:val="20"/>
                <w:szCs w:val="20"/>
              </w:rPr>
            </w:pPr>
            <w:r>
              <w:rPr>
                <w:rFonts w:cstheme="minorHAnsi"/>
                <w:sz w:val="20"/>
                <w:szCs w:val="20"/>
              </w:rPr>
              <w:t xml:space="preserve">To listen to and follow musical instructions from a leader. </w:t>
            </w:r>
          </w:p>
          <w:p w14:paraId="0C5C152B" w14:textId="77777777" w:rsidR="00DD5291" w:rsidRDefault="00DD5291" w:rsidP="00866848">
            <w:pPr>
              <w:pStyle w:val="ListParagraph"/>
              <w:numPr>
                <w:ilvl w:val="0"/>
                <w:numId w:val="30"/>
              </w:numPr>
              <w:rPr>
                <w:rFonts w:cstheme="minorHAnsi"/>
              </w:rPr>
            </w:pPr>
            <w:r>
              <w:rPr>
                <w:rFonts w:cstheme="minorHAnsi"/>
                <w:sz w:val="20"/>
                <w:szCs w:val="20"/>
              </w:rPr>
              <w:t>To lead a rehearsal session</w:t>
            </w:r>
          </w:p>
        </w:tc>
      </w:tr>
      <w:tr w:rsidR="00DD5291" w14:paraId="09D8F448"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212E5754" w14:textId="77777777" w:rsidR="00DD5291" w:rsidRDefault="00DD5291">
            <w:pPr>
              <w:jc w:val="center"/>
              <w:rPr>
                <w:rFonts w:cstheme="minorHAnsi"/>
                <w:b/>
                <w:bCs/>
                <w:color w:val="FFFFFF" w:themeColor="background1"/>
              </w:rPr>
            </w:pPr>
            <w:r>
              <w:rPr>
                <w:rFonts w:cstheme="minorHAnsi"/>
                <w:b/>
                <w:bCs/>
              </w:rPr>
              <w:t>Resilience, Respect, Aspiration and Trust</w:t>
            </w:r>
          </w:p>
        </w:tc>
      </w:tr>
      <w:tr w:rsidR="00DD5291" w14:paraId="61CE3FFF"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3201B90" w14:textId="77777777" w:rsidR="00DD5291" w:rsidRDefault="00DD5291">
            <w:pPr>
              <w:rPr>
                <w:rFonts w:cstheme="minorHAnsi"/>
                <w:sz w:val="20"/>
                <w:szCs w:val="20"/>
              </w:rPr>
            </w:pPr>
            <w:r>
              <w:rPr>
                <w:rFonts w:cstheme="minorHAnsi"/>
                <w:sz w:val="20"/>
                <w:szCs w:val="20"/>
              </w:rPr>
              <w:t xml:space="preserve">The children will learn about respecting other communities through our PSHE lessons about communities. Resilience, aspiration and trust are evident throughout all three of our key texts for this unit as well as our English lessons. </w:t>
            </w:r>
          </w:p>
        </w:tc>
      </w:tr>
    </w:tbl>
    <w:p w14:paraId="4F4FA7CA" w14:textId="443A4AF0" w:rsidR="00DD5291" w:rsidRDefault="00DD5291"/>
    <w:p w14:paraId="0B59A3BF" w14:textId="08EB7F9A" w:rsidR="00DD5291" w:rsidRDefault="00DD5291"/>
    <w:p w14:paraId="4D8AE6AD" w14:textId="64C0495F" w:rsidR="00DD5291" w:rsidRDefault="00DD5291"/>
    <w:p w14:paraId="3FCBA923" w14:textId="03248593" w:rsidR="00DD5291" w:rsidRDefault="00DD5291"/>
    <w:p w14:paraId="2B25146C" w14:textId="488D39AB" w:rsidR="00DD5291" w:rsidRDefault="00DD5291"/>
    <w:p w14:paraId="6CEA3C12" w14:textId="710F6E68" w:rsidR="00DD5291" w:rsidRDefault="00DD5291"/>
    <w:p w14:paraId="780B6CF6" w14:textId="696009D5" w:rsidR="00DD5291" w:rsidRDefault="00DD5291"/>
    <w:tbl>
      <w:tblPr>
        <w:tblStyle w:val="TableGrid"/>
        <w:tblW w:w="10793" w:type="dxa"/>
        <w:tblLook w:val="04A0" w:firstRow="1" w:lastRow="0" w:firstColumn="1" w:lastColumn="0" w:noHBand="0" w:noVBand="1"/>
      </w:tblPr>
      <w:tblGrid>
        <w:gridCol w:w="3597"/>
        <w:gridCol w:w="1799"/>
        <w:gridCol w:w="1799"/>
        <w:gridCol w:w="3598"/>
      </w:tblGrid>
      <w:tr w:rsidR="00DD5291" w14:paraId="3F575873"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4E34EEB" w14:textId="77777777" w:rsidR="00DD5291" w:rsidRDefault="00DD5291">
            <w:pPr>
              <w:jc w:val="center"/>
              <w:rPr>
                <w:rFonts w:cstheme="minorHAnsi"/>
                <w:b/>
                <w:bCs/>
              </w:rPr>
            </w:pPr>
            <w:r>
              <w:rPr>
                <w:rFonts w:cstheme="minorHAnsi"/>
                <w:b/>
                <w:bCs/>
                <w:color w:val="00B050"/>
                <w:sz w:val="32"/>
                <w:szCs w:val="32"/>
              </w:rPr>
              <w:lastRenderedPageBreak/>
              <w:t>Year 6 Spring 2 – Who’s The Mummy?</w:t>
            </w:r>
          </w:p>
        </w:tc>
      </w:tr>
      <w:tr w:rsidR="00DD5291" w14:paraId="4BC1F7D0"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4E90DC5" w14:textId="77777777" w:rsidR="00DD5291" w:rsidRDefault="00DD5291">
            <w:pPr>
              <w:jc w:val="center"/>
              <w:rPr>
                <w:rFonts w:cstheme="minorHAnsi"/>
              </w:rPr>
            </w:pPr>
            <w:r>
              <w:rPr>
                <w:rFonts w:cstheme="minorHAnsi"/>
                <w:color w:val="FFFFFF" w:themeColor="background1"/>
              </w:rPr>
              <w:t>English</w:t>
            </w:r>
          </w:p>
        </w:tc>
      </w:tr>
      <w:tr w:rsidR="00DD5291" w14:paraId="4F53DDE8"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6B4CB7B5" w14:textId="77777777" w:rsidR="00DD5291" w:rsidRDefault="00DD5291">
            <w:pPr>
              <w:rPr>
                <w:rFonts w:cstheme="minorHAnsi"/>
                <w:b/>
                <w:bCs/>
                <w:sz w:val="18"/>
                <w:szCs w:val="18"/>
              </w:rPr>
            </w:pPr>
            <w:r>
              <w:rPr>
                <w:rFonts w:cstheme="minorHAnsi"/>
                <w:b/>
                <w:bCs/>
                <w:sz w:val="18"/>
                <w:szCs w:val="18"/>
              </w:rPr>
              <w:t>The Write Stuff</w:t>
            </w:r>
          </w:p>
          <w:p w14:paraId="79309017" w14:textId="77777777" w:rsidR="00DD5291" w:rsidRDefault="00DD5291" w:rsidP="00866848">
            <w:pPr>
              <w:pStyle w:val="ListParagraph"/>
              <w:numPr>
                <w:ilvl w:val="0"/>
                <w:numId w:val="19"/>
              </w:numPr>
              <w:rPr>
                <w:rFonts w:cstheme="minorHAnsi"/>
                <w:sz w:val="20"/>
                <w:szCs w:val="20"/>
              </w:rPr>
            </w:pPr>
            <w:r>
              <w:rPr>
                <w:rFonts w:cstheme="minorHAnsi"/>
                <w:sz w:val="20"/>
                <w:szCs w:val="20"/>
              </w:rPr>
              <w:t>Non-Fiction – Biography – Hatshepsut Egypt</w:t>
            </w:r>
          </w:p>
          <w:p w14:paraId="5714AD94" w14:textId="77777777" w:rsidR="00DD5291" w:rsidRDefault="00DD5291" w:rsidP="00866848">
            <w:pPr>
              <w:pStyle w:val="ListParagraph"/>
              <w:numPr>
                <w:ilvl w:val="0"/>
                <w:numId w:val="19"/>
              </w:numPr>
              <w:rPr>
                <w:rFonts w:cstheme="minorHAnsi"/>
                <w:sz w:val="20"/>
                <w:szCs w:val="20"/>
              </w:rPr>
            </w:pPr>
            <w:r>
              <w:rPr>
                <w:rFonts w:cstheme="minorHAnsi"/>
                <w:sz w:val="20"/>
                <w:szCs w:val="20"/>
              </w:rPr>
              <w:t xml:space="preserve">Fiction – Narrative – The Graveyard Book </w:t>
            </w:r>
          </w:p>
        </w:tc>
      </w:tr>
      <w:tr w:rsidR="00DD5291" w14:paraId="574F6F54" w14:textId="77777777" w:rsidTr="00DD5291">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5F74F0A2" w14:textId="77777777" w:rsidR="00DD5291" w:rsidRDefault="00DD5291">
            <w:pPr>
              <w:jc w:val="center"/>
              <w:rPr>
                <w:rFonts w:cstheme="minorHAnsi"/>
                <w:color w:val="FFFFFF" w:themeColor="background1"/>
              </w:rPr>
            </w:pPr>
            <w:r>
              <w:rPr>
                <w:rFonts w:cstheme="minorHAnsi"/>
                <w:noProof/>
                <w:color w:val="FFFFFF" w:themeColor="background1"/>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24407183" w14:textId="77777777" w:rsidR="00DD5291" w:rsidRDefault="00DD5291">
            <w:pPr>
              <w:jc w:val="center"/>
              <w:rPr>
                <w:rFonts w:cstheme="minorHAnsi"/>
              </w:rPr>
            </w:pPr>
            <w:r>
              <w:rPr>
                <w:rFonts w:cstheme="minorHAnsi"/>
                <w:color w:val="FFFFFF" w:themeColor="background1"/>
              </w:rPr>
              <w:t>Key Texts</w:t>
            </w:r>
          </w:p>
        </w:tc>
      </w:tr>
      <w:tr w:rsidR="00DD5291" w14:paraId="506D1DE3" w14:textId="77777777" w:rsidTr="00DD5291">
        <w:trPr>
          <w:trHeight w:val="2487"/>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6EC0F6" w14:textId="2F000DC4" w:rsidR="00DD5291" w:rsidRDefault="00DD5291">
            <w:pPr>
              <w:tabs>
                <w:tab w:val="center" w:pos="1690"/>
                <w:tab w:val="right" w:pos="3381"/>
              </w:tabs>
              <w:rPr>
                <w:rFonts w:cstheme="minorHAnsi"/>
                <w:noProof/>
                <w:color w:val="FFFFFF" w:themeColor="background1"/>
              </w:rPr>
            </w:pPr>
            <w:r>
              <w:rPr>
                <w:rFonts w:cstheme="minorHAnsi"/>
                <w:noProof/>
                <w:color w:val="FFFFFF" w:themeColor="background1"/>
              </w:rPr>
              <w:tab/>
            </w:r>
            <w:r>
              <w:rPr>
                <w:rFonts w:cstheme="minorHAnsi"/>
                <w:noProof/>
                <w:color w:val="FFFFFF" w:themeColor="background1"/>
              </w:rPr>
              <w:drawing>
                <wp:inline distT="0" distB="0" distL="0" distR="0" wp14:anchorId="540238FA" wp14:editId="018A3AD7">
                  <wp:extent cx="952500" cy="154305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1543050"/>
                          </a:xfrm>
                          <a:prstGeom prst="rect">
                            <a:avLst/>
                          </a:prstGeom>
                          <a:noFill/>
                          <a:ln>
                            <a:noFill/>
                          </a:ln>
                        </pic:spPr>
                      </pic:pic>
                    </a:graphicData>
                  </a:graphic>
                </wp:inline>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3CED4FDF" w14:textId="07BD5ECB" w:rsidR="00DD5291" w:rsidRDefault="00DD5291">
            <w:pPr>
              <w:jc w:val="center"/>
              <w:rPr>
                <w:rFonts w:cstheme="minorHAnsi"/>
              </w:rPr>
            </w:pPr>
            <w:r>
              <w:rPr>
                <w:rFonts w:cstheme="minorHAnsi"/>
                <w:noProof/>
              </w:rPr>
              <w:drawing>
                <wp:inline distT="0" distB="0" distL="0" distR="0" wp14:anchorId="7450C3EE" wp14:editId="62F5B8BF">
                  <wp:extent cx="1323975" cy="1562100"/>
                  <wp:effectExtent l="0" t="0" r="9525"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23975" cy="1562100"/>
                          </a:xfrm>
                          <a:prstGeom prst="rect">
                            <a:avLst/>
                          </a:prstGeom>
                          <a:noFill/>
                          <a:ln>
                            <a:noFill/>
                          </a:ln>
                        </pic:spPr>
                      </pic:pic>
                    </a:graphicData>
                  </a:graphic>
                </wp:inline>
              </w:drawing>
            </w:r>
          </w:p>
        </w:tc>
        <w:tc>
          <w:tcPr>
            <w:tcW w:w="3598" w:type="dxa"/>
            <w:tcBorders>
              <w:top w:val="single" w:sz="4" w:space="0" w:color="auto"/>
              <w:left w:val="single" w:sz="4" w:space="0" w:color="auto"/>
              <w:bottom w:val="single" w:sz="4" w:space="0" w:color="auto"/>
              <w:right w:val="single" w:sz="4" w:space="0" w:color="auto"/>
            </w:tcBorders>
            <w:hideMark/>
          </w:tcPr>
          <w:p w14:paraId="771DE1D2" w14:textId="3F625674" w:rsidR="00DD5291" w:rsidRDefault="00DD5291">
            <w:pPr>
              <w:jc w:val="center"/>
              <w:rPr>
                <w:rFonts w:cstheme="minorHAnsi"/>
                <w:noProof/>
              </w:rPr>
            </w:pPr>
            <w:r>
              <w:rPr>
                <w:rFonts w:cstheme="minorHAnsi"/>
                <w:noProof/>
              </w:rPr>
              <w:drawing>
                <wp:inline distT="0" distB="0" distL="0" distR="0" wp14:anchorId="59797DFE" wp14:editId="7CC22715">
                  <wp:extent cx="1019175" cy="1552575"/>
                  <wp:effectExtent l="0" t="0" r="9525" b="9525"/>
                  <wp:docPr id="11" name="Picture 11" descr="A book cover with a person and person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ook cover with a person and person on it&#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9175" cy="1552575"/>
                          </a:xfrm>
                          <a:prstGeom prst="rect">
                            <a:avLst/>
                          </a:prstGeom>
                          <a:noFill/>
                          <a:ln>
                            <a:noFill/>
                          </a:ln>
                        </pic:spPr>
                      </pic:pic>
                    </a:graphicData>
                  </a:graphic>
                </wp:inline>
              </w:drawing>
            </w:r>
          </w:p>
        </w:tc>
      </w:tr>
      <w:tr w:rsidR="00DD5291" w14:paraId="4A6F473F"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5207D30" w14:textId="77777777" w:rsidR="00DD5291" w:rsidRDefault="00DD5291">
            <w:pPr>
              <w:jc w:val="center"/>
              <w:rPr>
                <w:rFonts w:cstheme="minorHAnsi"/>
              </w:rPr>
            </w:pPr>
            <w:r>
              <w:rPr>
                <w:rFonts w:cstheme="minorHAnsi"/>
                <w:color w:val="FFFFFF" w:themeColor="background1"/>
              </w:rPr>
              <w:t>Maths</w:t>
            </w:r>
          </w:p>
        </w:tc>
      </w:tr>
      <w:tr w:rsidR="00DD5291" w14:paraId="1E789F1C" w14:textId="77777777" w:rsidTr="00DD5291">
        <w:trPr>
          <w:trHeight w:val="61"/>
        </w:trPr>
        <w:tc>
          <w:tcPr>
            <w:tcW w:w="5396" w:type="dxa"/>
            <w:gridSpan w:val="2"/>
            <w:tcBorders>
              <w:top w:val="single" w:sz="4" w:space="0" w:color="auto"/>
              <w:left w:val="single" w:sz="4" w:space="0" w:color="auto"/>
              <w:bottom w:val="single" w:sz="4" w:space="0" w:color="auto"/>
              <w:right w:val="single" w:sz="4" w:space="0" w:color="auto"/>
            </w:tcBorders>
            <w:vAlign w:val="center"/>
            <w:hideMark/>
          </w:tcPr>
          <w:p w14:paraId="2A0D0731" w14:textId="77777777" w:rsidR="00DD5291" w:rsidRDefault="00DD5291">
            <w:pPr>
              <w:ind w:left="-76"/>
              <w:rPr>
                <w:rFonts w:cstheme="minorHAnsi"/>
                <w:sz w:val="20"/>
                <w:szCs w:val="20"/>
              </w:rPr>
            </w:pPr>
            <w:r>
              <w:rPr>
                <w:rFonts w:cstheme="minorHAnsi"/>
                <w:b/>
                <w:sz w:val="20"/>
                <w:szCs w:val="20"/>
              </w:rPr>
              <w:t>White Rose – Converting Units/ Area, Perimeter and Volume/ Ratio</w:t>
            </w:r>
          </w:p>
          <w:p w14:paraId="50D9AB55"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Metric measures </w:t>
            </w:r>
          </w:p>
          <w:p w14:paraId="498EAF20"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Convert metric measures </w:t>
            </w:r>
          </w:p>
          <w:p w14:paraId="01E130E6"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Calculate with metric measures </w:t>
            </w:r>
          </w:p>
          <w:p w14:paraId="371DABF7"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Miles and kilometres </w:t>
            </w:r>
          </w:p>
          <w:p w14:paraId="085AF65B"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Imperial measures </w:t>
            </w:r>
          </w:p>
          <w:p w14:paraId="24A9C073"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Shapes – same area </w:t>
            </w:r>
          </w:p>
          <w:p w14:paraId="1F48C8E2"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Area and perimeter </w:t>
            </w:r>
          </w:p>
          <w:p w14:paraId="464F360E" w14:textId="77777777" w:rsidR="00DD5291" w:rsidRDefault="00DD5291" w:rsidP="00866848">
            <w:pPr>
              <w:pStyle w:val="ListParagraph"/>
              <w:numPr>
                <w:ilvl w:val="0"/>
                <w:numId w:val="20"/>
              </w:numPr>
              <w:rPr>
                <w:rFonts w:cstheme="minorHAnsi"/>
                <w:sz w:val="16"/>
                <w:szCs w:val="16"/>
              </w:rPr>
            </w:pPr>
            <w:r>
              <w:rPr>
                <w:rFonts w:cstheme="minorHAnsi"/>
                <w:sz w:val="20"/>
                <w:szCs w:val="20"/>
              </w:rPr>
              <w:t xml:space="preserve">Area of a triangle </w:t>
            </w:r>
          </w:p>
          <w:p w14:paraId="67D99A84" w14:textId="77777777" w:rsidR="00DD5291" w:rsidRDefault="00DD5291" w:rsidP="00866848">
            <w:pPr>
              <w:pStyle w:val="ListParagraph"/>
              <w:numPr>
                <w:ilvl w:val="0"/>
                <w:numId w:val="20"/>
              </w:numPr>
              <w:rPr>
                <w:rFonts w:cstheme="minorHAnsi"/>
                <w:sz w:val="16"/>
                <w:szCs w:val="16"/>
              </w:rPr>
            </w:pPr>
            <w:r>
              <w:rPr>
                <w:rFonts w:cstheme="minorHAnsi"/>
                <w:sz w:val="20"/>
                <w:szCs w:val="20"/>
              </w:rPr>
              <w:t xml:space="preserve">Area of parallelogram </w:t>
            </w:r>
          </w:p>
        </w:tc>
        <w:tc>
          <w:tcPr>
            <w:tcW w:w="5397" w:type="dxa"/>
            <w:gridSpan w:val="2"/>
            <w:tcBorders>
              <w:top w:val="single" w:sz="4" w:space="0" w:color="auto"/>
              <w:left w:val="single" w:sz="4" w:space="0" w:color="auto"/>
              <w:bottom w:val="single" w:sz="4" w:space="0" w:color="auto"/>
              <w:right w:val="single" w:sz="4" w:space="0" w:color="auto"/>
            </w:tcBorders>
            <w:vAlign w:val="center"/>
            <w:hideMark/>
          </w:tcPr>
          <w:p w14:paraId="22099538"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What is volume? </w:t>
            </w:r>
          </w:p>
          <w:p w14:paraId="64AE41F5" w14:textId="77777777" w:rsidR="00DD5291" w:rsidRDefault="00DD5291" w:rsidP="00866848">
            <w:pPr>
              <w:pStyle w:val="ListParagraph"/>
              <w:numPr>
                <w:ilvl w:val="0"/>
                <w:numId w:val="20"/>
              </w:numPr>
              <w:rPr>
                <w:rFonts w:cstheme="minorHAnsi"/>
                <w:sz w:val="20"/>
                <w:szCs w:val="20"/>
              </w:rPr>
            </w:pPr>
            <w:r>
              <w:rPr>
                <w:rFonts w:cstheme="minorHAnsi"/>
                <w:sz w:val="20"/>
                <w:szCs w:val="20"/>
              </w:rPr>
              <w:t>Volume – counting cubes</w:t>
            </w:r>
          </w:p>
          <w:p w14:paraId="0C255230"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Volume of a cuboid </w:t>
            </w:r>
          </w:p>
          <w:p w14:paraId="0ECEAA6C"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Using ratio language </w:t>
            </w:r>
          </w:p>
          <w:p w14:paraId="296CA071"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Ratio and fractions </w:t>
            </w:r>
          </w:p>
          <w:p w14:paraId="4753D329"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Introducing the ratio symbol </w:t>
            </w:r>
          </w:p>
          <w:p w14:paraId="75D8AA00"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Calculating ratio </w:t>
            </w:r>
          </w:p>
          <w:p w14:paraId="13FEC79A" w14:textId="77777777" w:rsidR="00DD5291" w:rsidRDefault="00DD5291" w:rsidP="00866848">
            <w:pPr>
              <w:pStyle w:val="ListParagraph"/>
              <w:numPr>
                <w:ilvl w:val="0"/>
                <w:numId w:val="20"/>
              </w:numPr>
              <w:rPr>
                <w:rFonts w:cstheme="minorHAnsi"/>
                <w:sz w:val="20"/>
                <w:szCs w:val="20"/>
              </w:rPr>
            </w:pPr>
            <w:r>
              <w:rPr>
                <w:rFonts w:cstheme="minorHAnsi"/>
                <w:sz w:val="20"/>
                <w:szCs w:val="20"/>
              </w:rPr>
              <w:t xml:space="preserve">Using scale factors </w:t>
            </w:r>
          </w:p>
          <w:p w14:paraId="303C0D54" w14:textId="77777777" w:rsidR="00DD5291" w:rsidRDefault="00DD5291" w:rsidP="00866848">
            <w:pPr>
              <w:pStyle w:val="ListParagraph"/>
              <w:numPr>
                <w:ilvl w:val="0"/>
                <w:numId w:val="20"/>
              </w:numPr>
              <w:rPr>
                <w:rFonts w:cstheme="minorHAnsi"/>
                <w:sz w:val="20"/>
                <w:szCs w:val="20"/>
              </w:rPr>
            </w:pPr>
            <w:r>
              <w:rPr>
                <w:rFonts w:cstheme="minorHAnsi"/>
                <w:sz w:val="20"/>
                <w:szCs w:val="20"/>
              </w:rPr>
              <w:t>Calculating scale factors</w:t>
            </w:r>
          </w:p>
          <w:p w14:paraId="0AD813B4" w14:textId="77777777" w:rsidR="00DD5291" w:rsidRDefault="00DD5291" w:rsidP="00866848">
            <w:pPr>
              <w:pStyle w:val="ListParagraph"/>
              <w:numPr>
                <w:ilvl w:val="0"/>
                <w:numId w:val="20"/>
              </w:numPr>
              <w:rPr>
                <w:rFonts w:cstheme="minorHAnsi"/>
                <w:sz w:val="16"/>
                <w:szCs w:val="16"/>
              </w:rPr>
            </w:pPr>
            <w:r>
              <w:rPr>
                <w:rFonts w:cstheme="minorHAnsi"/>
                <w:sz w:val="20"/>
                <w:szCs w:val="20"/>
              </w:rPr>
              <w:t>Ratio and proportion problems</w:t>
            </w:r>
          </w:p>
        </w:tc>
      </w:tr>
      <w:tr w:rsidR="00DD5291" w14:paraId="0D8F97C8"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47CA9ED" w14:textId="77777777" w:rsidR="00DD5291" w:rsidRDefault="00DD5291">
            <w:pPr>
              <w:jc w:val="center"/>
              <w:rPr>
                <w:rFonts w:cstheme="minorHAnsi"/>
              </w:rPr>
            </w:pPr>
            <w:r>
              <w:rPr>
                <w:rFonts w:cstheme="minorHAnsi"/>
                <w:color w:val="FFFFFF" w:themeColor="background1"/>
              </w:rPr>
              <w:t>Science</w:t>
            </w:r>
          </w:p>
        </w:tc>
      </w:tr>
      <w:tr w:rsidR="00DD5291" w14:paraId="07A52316"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58BE8D5A" w14:textId="77777777" w:rsidR="00DD5291" w:rsidRDefault="00DD5291">
            <w:pPr>
              <w:rPr>
                <w:rFonts w:cstheme="minorHAnsi"/>
                <w:b/>
                <w:sz w:val="16"/>
                <w:szCs w:val="16"/>
              </w:rPr>
            </w:pPr>
            <w:r>
              <w:rPr>
                <w:rFonts w:cstheme="minorHAnsi"/>
                <w:b/>
                <w:bCs/>
                <w:sz w:val="20"/>
                <w:szCs w:val="20"/>
              </w:rPr>
              <w:t xml:space="preserve">Switched On Science – </w:t>
            </w:r>
            <w:r>
              <w:rPr>
                <w:rFonts w:cstheme="minorHAnsi"/>
                <w:b/>
                <w:sz w:val="16"/>
                <w:szCs w:val="16"/>
              </w:rPr>
              <w:t>Animals including Humans</w:t>
            </w:r>
          </w:p>
          <w:p w14:paraId="21418A4B" w14:textId="77777777" w:rsidR="00DD5291" w:rsidRDefault="00DD5291" w:rsidP="00866848">
            <w:pPr>
              <w:pStyle w:val="ListParagraph"/>
              <w:numPr>
                <w:ilvl w:val="0"/>
                <w:numId w:val="31"/>
              </w:numPr>
              <w:rPr>
                <w:rFonts w:cstheme="minorHAnsi"/>
                <w:sz w:val="20"/>
                <w:szCs w:val="20"/>
              </w:rPr>
            </w:pPr>
            <w:r>
              <w:rPr>
                <w:rFonts w:cstheme="minorHAnsi"/>
                <w:sz w:val="20"/>
                <w:szCs w:val="20"/>
              </w:rPr>
              <w:t>Identify and name the main parts of the human circulatory system, and describe the main functions of the heart, blood vessels and blood.</w:t>
            </w:r>
          </w:p>
          <w:p w14:paraId="6A63157E" w14:textId="77777777" w:rsidR="00DD5291" w:rsidRDefault="00DD5291" w:rsidP="00866848">
            <w:pPr>
              <w:pStyle w:val="ListParagraph"/>
              <w:numPr>
                <w:ilvl w:val="0"/>
                <w:numId w:val="32"/>
              </w:numPr>
              <w:rPr>
                <w:rFonts w:cstheme="minorHAnsi"/>
                <w:sz w:val="20"/>
                <w:szCs w:val="20"/>
              </w:rPr>
            </w:pPr>
            <w:r>
              <w:rPr>
                <w:rFonts w:cstheme="minorHAnsi"/>
                <w:sz w:val="20"/>
                <w:szCs w:val="20"/>
              </w:rPr>
              <w:t>Recognise the impact of exercise on the way their bodies function.</w:t>
            </w:r>
          </w:p>
          <w:p w14:paraId="763C7017" w14:textId="77777777" w:rsidR="00DD5291" w:rsidRDefault="00DD5291">
            <w:pPr>
              <w:rPr>
                <w:rFonts w:cstheme="minorHAnsi"/>
                <w:sz w:val="20"/>
                <w:szCs w:val="20"/>
              </w:rPr>
            </w:pPr>
            <w:r>
              <w:rPr>
                <w:rFonts w:cstheme="minorHAnsi"/>
                <w:b/>
                <w:bCs/>
                <w:sz w:val="20"/>
                <w:szCs w:val="20"/>
              </w:rPr>
              <w:t xml:space="preserve">Hands on Science: </w:t>
            </w:r>
            <w:r>
              <w:rPr>
                <w:rFonts w:cstheme="minorHAnsi"/>
                <w:sz w:val="20"/>
                <w:szCs w:val="20"/>
              </w:rPr>
              <w:t xml:space="preserve">Record BPM during a ‘Sports Day’ </w:t>
            </w:r>
          </w:p>
        </w:tc>
      </w:tr>
      <w:tr w:rsidR="00DD5291" w14:paraId="58A3E720"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53FB8DD" w14:textId="77777777" w:rsidR="00DD5291" w:rsidRDefault="00DD5291">
            <w:pPr>
              <w:jc w:val="center"/>
              <w:rPr>
                <w:rFonts w:cstheme="minorHAnsi"/>
              </w:rPr>
            </w:pPr>
            <w:r>
              <w:rPr>
                <w:rFonts w:cstheme="minorHAnsi"/>
                <w:color w:val="FFFFFF" w:themeColor="background1"/>
              </w:rPr>
              <w:t>Geography/History</w:t>
            </w:r>
          </w:p>
        </w:tc>
      </w:tr>
      <w:tr w:rsidR="00DD5291" w14:paraId="309E0DBA" w14:textId="77777777" w:rsidTr="00DD5291">
        <w:trPr>
          <w:trHeight w:val="57"/>
        </w:trPr>
        <w:tc>
          <w:tcPr>
            <w:tcW w:w="5396" w:type="dxa"/>
            <w:gridSpan w:val="2"/>
            <w:tcBorders>
              <w:top w:val="single" w:sz="4" w:space="0" w:color="auto"/>
              <w:left w:val="single" w:sz="4" w:space="0" w:color="auto"/>
              <w:bottom w:val="single" w:sz="4" w:space="0" w:color="auto"/>
              <w:right w:val="single" w:sz="4" w:space="0" w:color="auto"/>
            </w:tcBorders>
          </w:tcPr>
          <w:p w14:paraId="22E6A599" w14:textId="77777777" w:rsidR="00DD5291" w:rsidRDefault="00DD5291">
            <w:pPr>
              <w:rPr>
                <w:rFonts w:cstheme="minorHAnsi"/>
                <w:b/>
                <w:sz w:val="20"/>
                <w:szCs w:val="20"/>
              </w:rPr>
            </w:pPr>
            <w:r>
              <w:rPr>
                <w:rFonts w:cstheme="minorHAnsi"/>
                <w:b/>
                <w:sz w:val="20"/>
                <w:szCs w:val="20"/>
              </w:rPr>
              <w:t>History – Key Stage History - The Egyptians</w:t>
            </w:r>
          </w:p>
          <w:p w14:paraId="056B9270" w14:textId="77777777" w:rsidR="00DD5291" w:rsidRDefault="00DD5291" w:rsidP="00866848">
            <w:pPr>
              <w:pStyle w:val="ListParagraph"/>
              <w:numPr>
                <w:ilvl w:val="0"/>
                <w:numId w:val="32"/>
              </w:numPr>
              <w:rPr>
                <w:rFonts w:cstheme="minorHAnsi"/>
                <w:sz w:val="20"/>
                <w:szCs w:val="20"/>
              </w:rPr>
            </w:pPr>
            <w:r>
              <w:rPr>
                <w:rFonts w:cstheme="minorHAnsi"/>
                <w:sz w:val="20"/>
                <w:szCs w:val="20"/>
              </w:rPr>
              <w:t>Know where and when the Egyptians lived through looking at maps and artefacts.</w:t>
            </w:r>
          </w:p>
          <w:p w14:paraId="0ADD7A7A" w14:textId="77777777" w:rsidR="00DD5291" w:rsidRDefault="00DD5291" w:rsidP="00866848">
            <w:pPr>
              <w:pStyle w:val="ListParagraph"/>
              <w:numPr>
                <w:ilvl w:val="0"/>
                <w:numId w:val="32"/>
              </w:numPr>
              <w:rPr>
                <w:rFonts w:cstheme="minorHAnsi"/>
                <w:sz w:val="20"/>
                <w:szCs w:val="20"/>
              </w:rPr>
            </w:pPr>
            <w:r>
              <w:rPr>
                <w:rFonts w:cstheme="minorHAnsi"/>
                <w:sz w:val="20"/>
                <w:szCs w:val="20"/>
              </w:rPr>
              <w:t>Select information about mummification and Egyptian gods.</w:t>
            </w:r>
          </w:p>
          <w:p w14:paraId="6DB05F1A" w14:textId="77777777" w:rsidR="00DD5291" w:rsidRDefault="00DD5291" w:rsidP="00866848">
            <w:pPr>
              <w:pStyle w:val="ListParagraph"/>
              <w:numPr>
                <w:ilvl w:val="0"/>
                <w:numId w:val="32"/>
              </w:numPr>
              <w:rPr>
                <w:rFonts w:cstheme="minorHAnsi"/>
                <w:sz w:val="20"/>
                <w:szCs w:val="20"/>
              </w:rPr>
            </w:pPr>
            <w:r>
              <w:rPr>
                <w:rFonts w:cstheme="minorHAnsi"/>
                <w:sz w:val="20"/>
                <w:szCs w:val="20"/>
              </w:rPr>
              <w:t>Understand what was important to people during ancient Egyptian times.</w:t>
            </w:r>
          </w:p>
          <w:p w14:paraId="223D5EE9" w14:textId="77777777" w:rsidR="00DD5291" w:rsidRDefault="00DD5291" w:rsidP="00866848">
            <w:pPr>
              <w:pStyle w:val="ListParagraph"/>
              <w:numPr>
                <w:ilvl w:val="0"/>
                <w:numId w:val="32"/>
              </w:numPr>
              <w:rPr>
                <w:rFonts w:cstheme="minorHAnsi"/>
                <w:sz w:val="20"/>
                <w:szCs w:val="20"/>
              </w:rPr>
            </w:pPr>
            <w:r>
              <w:rPr>
                <w:rFonts w:cstheme="minorHAnsi"/>
                <w:sz w:val="20"/>
                <w:szCs w:val="20"/>
              </w:rPr>
              <w:t>Compare the powers of different Egyptian gods.</w:t>
            </w:r>
          </w:p>
          <w:p w14:paraId="276ECADE" w14:textId="77777777" w:rsidR="00DD5291" w:rsidRDefault="00DD5291">
            <w:pPr>
              <w:rPr>
                <w:rFonts w:cstheme="minorHAnsi"/>
                <w:sz w:val="20"/>
                <w:szCs w:val="20"/>
              </w:rPr>
            </w:pPr>
          </w:p>
        </w:tc>
        <w:tc>
          <w:tcPr>
            <w:tcW w:w="5397" w:type="dxa"/>
            <w:gridSpan w:val="2"/>
            <w:tcBorders>
              <w:top w:val="single" w:sz="4" w:space="0" w:color="auto"/>
              <w:left w:val="single" w:sz="4" w:space="0" w:color="auto"/>
              <w:bottom w:val="single" w:sz="4" w:space="0" w:color="auto"/>
              <w:right w:val="single" w:sz="4" w:space="0" w:color="auto"/>
            </w:tcBorders>
            <w:hideMark/>
          </w:tcPr>
          <w:p w14:paraId="60695F4B" w14:textId="77777777" w:rsidR="00DD5291" w:rsidRDefault="00DD5291">
            <w:pPr>
              <w:pStyle w:val="Heading2"/>
              <w:shd w:val="clear" w:color="auto" w:fill="FFFFFF"/>
              <w:spacing w:before="0" w:beforeAutospacing="0" w:after="0" w:afterAutospacing="0" w:line="288" w:lineRule="atLeast"/>
              <w:outlineLvl w:val="1"/>
              <w:rPr>
                <w:rFonts w:asciiTheme="minorHAnsi" w:hAnsiTheme="minorHAnsi" w:cstheme="minorHAnsi"/>
                <w:b w:val="0"/>
                <w:bCs w:val="0"/>
                <w:sz w:val="20"/>
                <w:szCs w:val="20"/>
                <w:lang w:eastAsia="en-US"/>
              </w:rPr>
            </w:pPr>
            <w:r>
              <w:rPr>
                <w:rFonts w:asciiTheme="minorHAnsi" w:hAnsiTheme="minorHAnsi" w:cstheme="minorHAnsi"/>
                <w:b w:val="0"/>
                <w:bCs w:val="0"/>
                <w:sz w:val="20"/>
                <w:szCs w:val="20"/>
                <w:lang w:eastAsia="en-US"/>
              </w:rPr>
              <w:t>How can we discover what Ancient Egypt was like over 5,000 years ago? KQ2</w:t>
            </w:r>
          </w:p>
          <w:p w14:paraId="4579A660" w14:textId="77777777" w:rsidR="00DD5291" w:rsidRDefault="00DD5291">
            <w:pPr>
              <w:pStyle w:val="Heading2"/>
              <w:shd w:val="clear" w:color="auto" w:fill="FFFFFF"/>
              <w:spacing w:before="0" w:beforeAutospacing="0" w:after="0" w:afterAutospacing="0" w:line="288" w:lineRule="atLeast"/>
              <w:outlineLvl w:val="1"/>
              <w:rPr>
                <w:rFonts w:asciiTheme="minorHAnsi" w:hAnsiTheme="minorHAnsi" w:cstheme="minorHAnsi"/>
                <w:b w:val="0"/>
                <w:bCs w:val="0"/>
                <w:sz w:val="20"/>
                <w:szCs w:val="20"/>
                <w:lang w:eastAsia="en-US"/>
              </w:rPr>
            </w:pPr>
            <w:r>
              <w:rPr>
                <w:rFonts w:asciiTheme="minorHAnsi" w:hAnsiTheme="minorHAnsi" w:cstheme="minorHAnsi"/>
                <w:b w:val="0"/>
                <w:bCs w:val="0"/>
                <w:sz w:val="20"/>
                <w:szCs w:val="20"/>
                <w:lang w:eastAsia="en-US"/>
              </w:rPr>
              <w:t>The opening of Tutankhamun’s tomb : KQ3 part 1</w:t>
            </w:r>
          </w:p>
          <w:p w14:paraId="66F07A74" w14:textId="77777777" w:rsidR="00DD5291" w:rsidRDefault="00DD5291">
            <w:pPr>
              <w:pStyle w:val="Heading2"/>
              <w:shd w:val="clear" w:color="auto" w:fill="FFFFFF"/>
              <w:spacing w:before="0" w:beforeAutospacing="0" w:after="0" w:afterAutospacing="0" w:line="288" w:lineRule="atLeast"/>
              <w:outlineLvl w:val="1"/>
              <w:rPr>
                <w:rFonts w:asciiTheme="minorHAnsi" w:hAnsiTheme="minorHAnsi" w:cstheme="minorHAnsi"/>
                <w:b w:val="0"/>
                <w:bCs w:val="0"/>
                <w:sz w:val="20"/>
                <w:szCs w:val="20"/>
                <w:lang w:eastAsia="en-US"/>
              </w:rPr>
            </w:pPr>
            <w:r>
              <w:rPr>
                <w:rFonts w:asciiTheme="minorHAnsi" w:hAnsiTheme="minorHAnsi" w:cstheme="minorHAnsi"/>
                <w:b w:val="0"/>
                <w:bCs w:val="0"/>
                <w:sz w:val="20"/>
                <w:szCs w:val="20"/>
                <w:lang w:eastAsia="en-US"/>
              </w:rPr>
              <w:t>So who did build the pyramids? KQ3 part 2 Did the Prince of Egypt film get it right?</w:t>
            </w:r>
          </w:p>
          <w:p w14:paraId="32969C38" w14:textId="77777777" w:rsidR="00DD5291" w:rsidRDefault="00DD5291">
            <w:pPr>
              <w:pStyle w:val="Heading2"/>
              <w:shd w:val="clear" w:color="auto" w:fill="FFFFFF"/>
              <w:spacing w:before="0" w:beforeAutospacing="0" w:after="0" w:afterAutospacing="0" w:line="288" w:lineRule="atLeast"/>
              <w:outlineLvl w:val="1"/>
              <w:rPr>
                <w:rFonts w:asciiTheme="minorHAnsi" w:hAnsiTheme="minorHAnsi" w:cstheme="minorHAnsi"/>
                <w:b w:val="0"/>
                <w:bCs w:val="0"/>
                <w:sz w:val="20"/>
                <w:szCs w:val="20"/>
                <w:lang w:eastAsia="en-US"/>
              </w:rPr>
            </w:pPr>
            <w:r>
              <w:rPr>
                <w:rFonts w:asciiTheme="minorHAnsi" w:hAnsiTheme="minorHAnsi" w:cstheme="minorHAnsi"/>
                <w:b w:val="0"/>
                <w:bCs w:val="0"/>
                <w:sz w:val="20"/>
                <w:szCs w:val="20"/>
                <w:lang w:eastAsia="en-US"/>
              </w:rPr>
              <w:t>Using evidence of Life in Ancient Egypt KS2: KQ4</w:t>
            </w:r>
          </w:p>
          <w:p w14:paraId="56F3CF48" w14:textId="77777777" w:rsidR="00DD5291" w:rsidRDefault="00DD5291">
            <w:pPr>
              <w:pStyle w:val="Heading2"/>
              <w:shd w:val="clear" w:color="auto" w:fill="FFFFFF"/>
              <w:spacing w:before="0" w:beforeAutospacing="0" w:after="0" w:afterAutospacing="0" w:line="288" w:lineRule="atLeast"/>
              <w:outlineLvl w:val="1"/>
              <w:rPr>
                <w:rFonts w:asciiTheme="minorHAnsi" w:hAnsiTheme="minorHAnsi" w:cstheme="minorHAnsi"/>
                <w:b w:val="0"/>
                <w:bCs w:val="0"/>
                <w:sz w:val="20"/>
                <w:szCs w:val="20"/>
                <w:lang w:eastAsia="en-US"/>
              </w:rPr>
            </w:pPr>
            <w:r>
              <w:rPr>
                <w:rFonts w:asciiTheme="minorHAnsi" w:hAnsiTheme="minorHAnsi" w:cstheme="minorHAnsi"/>
                <w:b w:val="0"/>
                <w:bCs w:val="0"/>
                <w:sz w:val="20"/>
                <w:szCs w:val="20"/>
                <w:lang w:eastAsia="en-US"/>
              </w:rPr>
              <w:t>Embalming the dead in Ancient Egypt : KQ5</w:t>
            </w:r>
          </w:p>
          <w:p w14:paraId="6263ED2C" w14:textId="77777777" w:rsidR="00DD5291" w:rsidRDefault="00DD5291">
            <w:pPr>
              <w:pStyle w:val="Heading2"/>
              <w:shd w:val="clear" w:color="auto" w:fill="FFFFFF"/>
              <w:spacing w:before="0" w:beforeAutospacing="0" w:after="0" w:afterAutospacing="0" w:line="288" w:lineRule="atLeast"/>
              <w:outlineLvl w:val="1"/>
              <w:rPr>
                <w:rFonts w:asciiTheme="minorHAnsi" w:hAnsiTheme="minorHAnsi" w:cstheme="minorHAnsi"/>
                <w:b w:val="0"/>
                <w:bCs w:val="0"/>
                <w:sz w:val="20"/>
                <w:szCs w:val="20"/>
                <w:lang w:eastAsia="en-US"/>
              </w:rPr>
            </w:pPr>
            <w:r>
              <w:rPr>
                <w:rFonts w:asciiTheme="minorHAnsi" w:hAnsiTheme="minorHAnsi" w:cstheme="minorHAnsi"/>
                <w:b w:val="0"/>
                <w:bCs w:val="0"/>
                <w:sz w:val="20"/>
                <w:szCs w:val="20"/>
                <w:lang w:eastAsia="en-US"/>
              </w:rPr>
              <w:t>Ancient Egyptian after-life lesson KS2: KQ5 part 2</w:t>
            </w:r>
          </w:p>
          <w:p w14:paraId="2E8EA008" w14:textId="77777777" w:rsidR="00DD5291" w:rsidRDefault="00DD5291">
            <w:pPr>
              <w:rPr>
                <w:rFonts w:cstheme="minorHAnsi"/>
                <w:sz w:val="20"/>
                <w:szCs w:val="20"/>
              </w:rPr>
            </w:pPr>
            <w:r>
              <w:rPr>
                <w:rFonts w:cstheme="minorHAnsi"/>
                <w:sz w:val="20"/>
                <w:szCs w:val="20"/>
              </w:rPr>
              <w:t>What did Ancient Egypt have in common with other civilizations at the time? KS2: KQ6</w:t>
            </w:r>
          </w:p>
        </w:tc>
      </w:tr>
      <w:tr w:rsidR="00DD5291" w14:paraId="10B0731B"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A81629A" w14:textId="77777777" w:rsidR="00DD5291" w:rsidRDefault="00DD5291">
            <w:pPr>
              <w:jc w:val="center"/>
              <w:rPr>
                <w:rFonts w:cstheme="minorHAnsi"/>
              </w:rPr>
            </w:pPr>
            <w:r>
              <w:rPr>
                <w:rFonts w:cstheme="minorHAnsi"/>
                <w:color w:val="FFFFFF" w:themeColor="background1"/>
              </w:rPr>
              <w:t>MFL – French</w:t>
            </w:r>
          </w:p>
        </w:tc>
      </w:tr>
      <w:tr w:rsidR="00DD5291" w14:paraId="5AEBE91E"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5C3C9F62" w14:textId="77777777" w:rsidR="00DD5291" w:rsidRDefault="00DD5291">
            <w:pPr>
              <w:jc w:val="both"/>
              <w:rPr>
                <w:rFonts w:cstheme="minorHAnsi"/>
                <w:b/>
                <w:sz w:val="20"/>
                <w:szCs w:val="20"/>
              </w:rPr>
            </w:pPr>
            <w:r>
              <w:rPr>
                <w:rFonts w:cstheme="minorHAnsi"/>
                <w:b/>
                <w:sz w:val="20"/>
                <w:szCs w:val="20"/>
              </w:rPr>
              <w:t>Language Angels French: French: Regular Verbs - Progressive Language Unit</w:t>
            </w:r>
          </w:p>
          <w:p w14:paraId="1CBB64DF" w14:textId="77777777" w:rsidR="00DD5291" w:rsidRDefault="00DD5291" w:rsidP="00866848">
            <w:pPr>
              <w:pStyle w:val="ListParagraph"/>
              <w:numPr>
                <w:ilvl w:val="0"/>
                <w:numId w:val="24"/>
              </w:numPr>
              <w:autoSpaceDE w:val="0"/>
              <w:autoSpaceDN w:val="0"/>
              <w:adjustRightInd w:val="0"/>
              <w:rPr>
                <w:rFonts w:cstheme="minorHAnsi"/>
              </w:rPr>
            </w:pPr>
            <w:r>
              <w:rPr>
                <w:rFonts w:cstheme="minorHAnsi"/>
                <w:sz w:val="20"/>
                <w:szCs w:val="20"/>
              </w:rPr>
              <w:t xml:space="preserve">Understand better what personal/subject pronouns are. </w:t>
            </w:r>
          </w:p>
          <w:p w14:paraId="5C197290" w14:textId="77777777" w:rsidR="00DD5291" w:rsidRDefault="00DD5291" w:rsidP="00866848">
            <w:pPr>
              <w:pStyle w:val="ListParagraph"/>
              <w:numPr>
                <w:ilvl w:val="0"/>
                <w:numId w:val="24"/>
              </w:numPr>
              <w:autoSpaceDE w:val="0"/>
              <w:autoSpaceDN w:val="0"/>
              <w:adjustRightInd w:val="0"/>
              <w:rPr>
                <w:rFonts w:cstheme="minorHAnsi"/>
              </w:rPr>
            </w:pPr>
            <w:r>
              <w:rPr>
                <w:rFonts w:cstheme="minorHAnsi"/>
                <w:sz w:val="20"/>
                <w:szCs w:val="20"/>
              </w:rPr>
              <w:t xml:space="preserve">Understand better the concept of verb stems and endings. </w:t>
            </w:r>
          </w:p>
          <w:p w14:paraId="574CD6F4" w14:textId="77777777" w:rsidR="00DD5291" w:rsidRDefault="00DD5291" w:rsidP="00866848">
            <w:pPr>
              <w:pStyle w:val="ListParagraph"/>
              <w:numPr>
                <w:ilvl w:val="0"/>
                <w:numId w:val="24"/>
              </w:numPr>
              <w:autoSpaceDE w:val="0"/>
              <w:autoSpaceDN w:val="0"/>
              <w:adjustRightInd w:val="0"/>
              <w:rPr>
                <w:rFonts w:cstheme="minorHAnsi"/>
              </w:rPr>
            </w:pPr>
            <w:r>
              <w:rPr>
                <w:rFonts w:cstheme="minorHAnsi"/>
                <w:sz w:val="20"/>
                <w:szCs w:val="20"/>
              </w:rPr>
              <w:t xml:space="preserve">Conjugate easily and with clear understanding regular -er verbs like JOUER. </w:t>
            </w:r>
          </w:p>
          <w:p w14:paraId="39DF23E9" w14:textId="77777777" w:rsidR="00DD5291" w:rsidRDefault="00DD5291" w:rsidP="00866848">
            <w:pPr>
              <w:pStyle w:val="ListParagraph"/>
              <w:numPr>
                <w:ilvl w:val="0"/>
                <w:numId w:val="24"/>
              </w:numPr>
              <w:autoSpaceDE w:val="0"/>
              <w:autoSpaceDN w:val="0"/>
              <w:adjustRightInd w:val="0"/>
              <w:rPr>
                <w:rFonts w:cstheme="minorHAnsi"/>
              </w:rPr>
            </w:pPr>
            <w:r>
              <w:rPr>
                <w:rFonts w:cstheme="minorHAnsi"/>
                <w:sz w:val="20"/>
                <w:szCs w:val="20"/>
              </w:rPr>
              <w:t xml:space="preserve">Conjugate easily and with clear understanding regular -ir verbs like FINIR. </w:t>
            </w:r>
          </w:p>
          <w:p w14:paraId="4071703F" w14:textId="77777777" w:rsidR="00DD5291" w:rsidRDefault="00DD5291" w:rsidP="00866848">
            <w:pPr>
              <w:pStyle w:val="ListParagraph"/>
              <w:numPr>
                <w:ilvl w:val="0"/>
                <w:numId w:val="24"/>
              </w:numPr>
              <w:autoSpaceDE w:val="0"/>
              <w:autoSpaceDN w:val="0"/>
              <w:adjustRightInd w:val="0"/>
              <w:rPr>
                <w:rFonts w:cstheme="minorHAnsi"/>
              </w:rPr>
            </w:pPr>
            <w:r>
              <w:rPr>
                <w:rFonts w:cstheme="minorHAnsi"/>
                <w:sz w:val="20"/>
                <w:szCs w:val="20"/>
              </w:rPr>
              <w:t>Conjugate easily and with clear understanding regular -re verbs like VENDRE.</w:t>
            </w:r>
          </w:p>
        </w:tc>
      </w:tr>
      <w:tr w:rsidR="00DD5291" w14:paraId="695A869B"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75B01A3" w14:textId="77777777" w:rsidR="00DD5291" w:rsidRDefault="00DD5291">
            <w:pPr>
              <w:jc w:val="center"/>
              <w:rPr>
                <w:rFonts w:cstheme="minorHAnsi"/>
              </w:rPr>
            </w:pPr>
            <w:r>
              <w:rPr>
                <w:rFonts w:cstheme="minorHAnsi"/>
                <w:color w:val="FFFFFF" w:themeColor="background1"/>
              </w:rPr>
              <w:t>Computing</w:t>
            </w:r>
          </w:p>
        </w:tc>
      </w:tr>
      <w:tr w:rsidR="00DD5291" w14:paraId="0B6370EA"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vAlign w:val="center"/>
            <w:hideMark/>
          </w:tcPr>
          <w:p w14:paraId="50EAD195" w14:textId="77777777" w:rsidR="00DD5291" w:rsidRDefault="00DD5291">
            <w:pPr>
              <w:rPr>
                <w:rFonts w:cstheme="minorHAnsi"/>
                <w:b/>
                <w:sz w:val="20"/>
                <w:szCs w:val="20"/>
              </w:rPr>
            </w:pPr>
            <w:r>
              <w:rPr>
                <w:rFonts w:cstheme="minorHAnsi"/>
                <w:b/>
                <w:sz w:val="20"/>
                <w:szCs w:val="20"/>
              </w:rPr>
              <w:t>Teach Computing - Creating Media – 3D Modelling</w:t>
            </w:r>
          </w:p>
          <w:p w14:paraId="5B7722D6" w14:textId="77777777" w:rsidR="00DD5291" w:rsidRDefault="00DD5291" w:rsidP="00866848">
            <w:pPr>
              <w:pStyle w:val="ListParagraph"/>
              <w:numPr>
                <w:ilvl w:val="0"/>
                <w:numId w:val="33"/>
              </w:numPr>
              <w:rPr>
                <w:rFonts w:cstheme="minorHAnsi"/>
                <w:sz w:val="20"/>
                <w:szCs w:val="20"/>
              </w:rPr>
            </w:pPr>
            <w:r>
              <w:rPr>
                <w:rFonts w:cstheme="minorHAnsi"/>
                <w:sz w:val="20"/>
                <w:szCs w:val="20"/>
              </w:rPr>
              <w:t>Develop their knowledge and understanding of using a computer to produce 3D models.</w:t>
            </w:r>
          </w:p>
          <w:p w14:paraId="04804031" w14:textId="77777777" w:rsidR="00DD5291" w:rsidRDefault="00DD5291" w:rsidP="00866848">
            <w:pPr>
              <w:pStyle w:val="ListParagraph"/>
              <w:numPr>
                <w:ilvl w:val="0"/>
                <w:numId w:val="33"/>
              </w:numPr>
              <w:rPr>
                <w:rFonts w:cstheme="minorHAnsi"/>
                <w:sz w:val="20"/>
                <w:szCs w:val="20"/>
              </w:rPr>
            </w:pPr>
            <w:r>
              <w:rPr>
                <w:rFonts w:cstheme="minorHAnsi"/>
                <w:sz w:val="20"/>
                <w:szCs w:val="20"/>
              </w:rPr>
              <w:lastRenderedPageBreak/>
              <w:t>Learners will initially familiarise themselves with working in a 3D space, including combining 3D objects to make a house and examining the differences between working digitally with 2D and 3D graphics.</w:t>
            </w:r>
          </w:p>
          <w:p w14:paraId="472B401D" w14:textId="77777777" w:rsidR="00DD5291" w:rsidRDefault="00DD5291" w:rsidP="00866848">
            <w:pPr>
              <w:pStyle w:val="ListParagraph"/>
              <w:numPr>
                <w:ilvl w:val="0"/>
                <w:numId w:val="33"/>
              </w:numPr>
              <w:rPr>
                <w:rFonts w:cstheme="minorHAnsi"/>
                <w:sz w:val="20"/>
                <w:szCs w:val="20"/>
              </w:rPr>
            </w:pPr>
            <w:r>
              <w:rPr>
                <w:rFonts w:cstheme="minorHAnsi"/>
                <w:sz w:val="20"/>
                <w:szCs w:val="20"/>
              </w:rPr>
              <w:t xml:space="preserve">Making accurate 3D models of physical objects, such as a pencil holder, which include using 3D objects as placeholders. </w:t>
            </w:r>
          </w:p>
          <w:p w14:paraId="614767BC" w14:textId="77777777" w:rsidR="00DD5291" w:rsidRDefault="00DD5291" w:rsidP="00866848">
            <w:pPr>
              <w:pStyle w:val="ListParagraph"/>
              <w:numPr>
                <w:ilvl w:val="0"/>
                <w:numId w:val="33"/>
              </w:numPr>
              <w:rPr>
                <w:rFonts w:cstheme="minorHAnsi"/>
                <w:sz w:val="20"/>
                <w:szCs w:val="20"/>
              </w:rPr>
            </w:pPr>
            <w:r>
              <w:rPr>
                <w:rFonts w:cstheme="minorHAnsi"/>
                <w:sz w:val="20"/>
                <w:szCs w:val="20"/>
              </w:rPr>
              <w:t>Examine the need to group 3D objects, then go on to plan, develop, and evaluate their own 3D model of a photo frame.</w:t>
            </w:r>
          </w:p>
        </w:tc>
      </w:tr>
      <w:tr w:rsidR="00DD5291" w14:paraId="7EB8FAAE"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0EF7DC7" w14:textId="77777777" w:rsidR="00DD5291" w:rsidRDefault="00DD5291">
            <w:pPr>
              <w:jc w:val="center"/>
              <w:rPr>
                <w:rFonts w:cstheme="minorHAnsi"/>
              </w:rPr>
            </w:pPr>
            <w:r>
              <w:rPr>
                <w:rFonts w:cstheme="minorHAnsi"/>
                <w:color w:val="FFFFFF" w:themeColor="background1"/>
              </w:rPr>
              <w:lastRenderedPageBreak/>
              <w:t>RE</w:t>
            </w:r>
          </w:p>
        </w:tc>
      </w:tr>
      <w:tr w:rsidR="00DD5291" w14:paraId="13086142"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975D8AE" w14:textId="77777777" w:rsidR="00DD5291" w:rsidRDefault="00DD5291">
            <w:pPr>
              <w:pStyle w:val="NoSpacing"/>
              <w:rPr>
                <w:rFonts w:asciiTheme="minorHAnsi" w:hAnsiTheme="minorHAnsi" w:cstheme="minorHAnsi"/>
                <w:b/>
                <w:bCs/>
                <w:sz w:val="20"/>
                <w:szCs w:val="20"/>
              </w:rPr>
            </w:pPr>
            <w:r>
              <w:rPr>
                <w:rFonts w:asciiTheme="minorHAnsi" w:hAnsiTheme="minorHAnsi" w:cstheme="minorHAnsi"/>
                <w:b/>
                <w:bCs/>
                <w:sz w:val="20"/>
                <w:szCs w:val="20"/>
              </w:rPr>
              <w:t>Adam, Eve, Christmas, Easter: what are the connections?</w:t>
            </w:r>
          </w:p>
          <w:p w14:paraId="590646C7" w14:textId="77777777" w:rsidR="00DD5291" w:rsidRDefault="00DD5291" w:rsidP="00866848">
            <w:pPr>
              <w:pStyle w:val="NoSpacing"/>
              <w:numPr>
                <w:ilvl w:val="0"/>
                <w:numId w:val="26"/>
              </w:numPr>
              <w:rPr>
                <w:rFonts w:asciiTheme="minorHAnsi" w:hAnsiTheme="minorHAnsi" w:cstheme="minorHAnsi"/>
                <w:sz w:val="20"/>
                <w:szCs w:val="20"/>
              </w:rPr>
            </w:pPr>
            <w:r>
              <w:rPr>
                <w:rFonts w:asciiTheme="minorHAnsi" w:hAnsiTheme="minorHAnsi" w:cstheme="minorHAnsi"/>
                <w:sz w:val="20"/>
                <w:szCs w:val="20"/>
              </w:rPr>
              <w:t>Christians believe that:  there are links between events in Genesis and the events of Easter and Christmas, ancient prophecies in the Old Testament foretell the birth and death of Jesus, ancient prophecies in the Old Testament show that God still loved His people even when they disobeyed Him, Jesus did the job that it was prophesied he would do.</w:t>
            </w:r>
          </w:p>
          <w:p w14:paraId="60D629A4" w14:textId="77777777" w:rsidR="00DD5291" w:rsidRDefault="00DD5291" w:rsidP="00866848">
            <w:pPr>
              <w:pStyle w:val="NoSpacing"/>
              <w:numPr>
                <w:ilvl w:val="0"/>
                <w:numId w:val="26"/>
              </w:numPr>
              <w:rPr>
                <w:rFonts w:asciiTheme="minorHAnsi" w:hAnsiTheme="minorHAnsi" w:cstheme="minorHAnsi"/>
                <w:sz w:val="20"/>
                <w:szCs w:val="20"/>
              </w:rPr>
            </w:pPr>
            <w:r>
              <w:rPr>
                <w:rFonts w:asciiTheme="minorHAnsi" w:hAnsiTheme="minorHAnsi" w:cstheme="minorHAnsi"/>
                <w:sz w:val="20"/>
                <w:szCs w:val="20"/>
              </w:rPr>
              <w:t>Explain the connections between Adam, Eve, Christmas and Easter, using evidence from the Bible / their research. Suggest answers to the questions about sin, the person of Jesus and what Christians believe about the purpose of his coming.</w:t>
            </w:r>
          </w:p>
        </w:tc>
      </w:tr>
      <w:tr w:rsidR="00DD5291" w14:paraId="4B81283D"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387CAF0" w14:textId="77777777" w:rsidR="00DD5291" w:rsidRDefault="00DD5291">
            <w:pPr>
              <w:jc w:val="center"/>
              <w:rPr>
                <w:rFonts w:cstheme="minorHAnsi"/>
              </w:rPr>
            </w:pPr>
            <w:r>
              <w:rPr>
                <w:rFonts w:cstheme="minorHAnsi"/>
                <w:color w:val="FFFFFF" w:themeColor="background1"/>
              </w:rPr>
              <w:t>PSHE</w:t>
            </w:r>
          </w:p>
        </w:tc>
      </w:tr>
      <w:tr w:rsidR="00DD5291" w14:paraId="5FDD9DB0"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34F177D7" w14:textId="77777777" w:rsidR="00DD5291" w:rsidRDefault="00DD5291">
            <w:pPr>
              <w:rPr>
                <w:rFonts w:cstheme="minorHAnsi"/>
                <w:b/>
                <w:bCs/>
                <w:sz w:val="20"/>
                <w:szCs w:val="20"/>
              </w:rPr>
            </w:pPr>
            <w:r>
              <w:rPr>
                <w:rFonts w:cstheme="minorHAnsi"/>
                <w:b/>
                <w:bCs/>
                <w:sz w:val="20"/>
                <w:szCs w:val="20"/>
              </w:rPr>
              <w:t xml:space="preserve">PSHE Association - Money and Work (Influences and attitudes to money; money and financial risks </w:t>
            </w:r>
          </w:p>
          <w:p w14:paraId="2E8F381E" w14:textId="77777777" w:rsidR="00DD5291" w:rsidRDefault="00DD5291" w:rsidP="00866848">
            <w:pPr>
              <w:pStyle w:val="ListParagraph"/>
              <w:numPr>
                <w:ilvl w:val="0"/>
                <w:numId w:val="34"/>
              </w:numPr>
              <w:rPr>
                <w:rFonts w:cstheme="minorHAnsi"/>
                <w:sz w:val="20"/>
                <w:szCs w:val="20"/>
              </w:rPr>
            </w:pPr>
            <w:r>
              <w:rPr>
                <w:rFonts w:cstheme="minorHAnsi"/>
                <w:sz w:val="20"/>
                <w:szCs w:val="20"/>
              </w:rPr>
              <w:t xml:space="preserve">About the role that money plays in people’s lives, attitudes towards it and what influences decisions about money; </w:t>
            </w:r>
          </w:p>
          <w:p w14:paraId="4768958A" w14:textId="77777777" w:rsidR="00DD5291" w:rsidRDefault="00DD5291" w:rsidP="00866848">
            <w:pPr>
              <w:pStyle w:val="ListParagraph"/>
              <w:numPr>
                <w:ilvl w:val="0"/>
                <w:numId w:val="34"/>
              </w:numPr>
              <w:rPr>
                <w:rFonts w:cstheme="minorHAnsi"/>
                <w:sz w:val="20"/>
                <w:szCs w:val="20"/>
              </w:rPr>
            </w:pPr>
            <w:r>
              <w:rPr>
                <w:rFonts w:cstheme="minorHAnsi"/>
                <w:sz w:val="20"/>
                <w:szCs w:val="20"/>
              </w:rPr>
              <w:t xml:space="preserve">About value for money and how to judge if something is value for money;  </w:t>
            </w:r>
          </w:p>
          <w:p w14:paraId="123DA348" w14:textId="77777777" w:rsidR="00DD5291" w:rsidRDefault="00DD5291" w:rsidP="00866848">
            <w:pPr>
              <w:pStyle w:val="ListParagraph"/>
              <w:numPr>
                <w:ilvl w:val="0"/>
                <w:numId w:val="34"/>
              </w:numPr>
              <w:rPr>
                <w:rFonts w:cstheme="minorHAnsi"/>
                <w:sz w:val="20"/>
                <w:szCs w:val="20"/>
              </w:rPr>
            </w:pPr>
            <w:r>
              <w:rPr>
                <w:rFonts w:cstheme="minorHAnsi"/>
                <w:sz w:val="20"/>
                <w:szCs w:val="20"/>
              </w:rPr>
              <w:t xml:space="preserve">How companies encourage customers to buy things and why it is important to be a critical consumer; </w:t>
            </w:r>
          </w:p>
          <w:p w14:paraId="61ADB3F5" w14:textId="77777777" w:rsidR="00DD5291" w:rsidRDefault="00DD5291" w:rsidP="00866848">
            <w:pPr>
              <w:pStyle w:val="ListParagraph"/>
              <w:numPr>
                <w:ilvl w:val="0"/>
                <w:numId w:val="34"/>
              </w:numPr>
              <w:rPr>
                <w:rFonts w:cstheme="minorHAnsi"/>
                <w:sz w:val="20"/>
                <w:szCs w:val="20"/>
              </w:rPr>
            </w:pPr>
            <w:r>
              <w:rPr>
                <w:rFonts w:cstheme="minorHAnsi"/>
                <w:sz w:val="20"/>
                <w:szCs w:val="20"/>
              </w:rPr>
              <w:t>How having or not having money can impact on a person’s emotions, health and wellbeing; about common risks associated with money, including debt, fraud and gambling; how money can be gained or lost e.g. stolen, through scams or gambling.</w:t>
            </w:r>
          </w:p>
        </w:tc>
      </w:tr>
      <w:tr w:rsidR="00DD5291" w14:paraId="4F8780F0"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3F7410D" w14:textId="77777777" w:rsidR="00DD5291" w:rsidRDefault="00DD5291">
            <w:pPr>
              <w:jc w:val="center"/>
              <w:rPr>
                <w:rFonts w:cstheme="minorHAnsi"/>
              </w:rPr>
            </w:pPr>
            <w:r>
              <w:rPr>
                <w:rFonts w:cstheme="minorHAnsi"/>
                <w:color w:val="FFFFFF" w:themeColor="background1"/>
              </w:rPr>
              <w:t>PE</w:t>
            </w:r>
          </w:p>
        </w:tc>
      </w:tr>
      <w:tr w:rsidR="00DD5291" w14:paraId="74FC8AAC"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C6A62A3" w14:textId="77777777" w:rsidR="00DD5291" w:rsidRDefault="00DD5291" w:rsidP="00866848">
            <w:pPr>
              <w:pStyle w:val="ListParagraph"/>
              <w:numPr>
                <w:ilvl w:val="0"/>
                <w:numId w:val="35"/>
              </w:numPr>
              <w:rPr>
                <w:rFonts w:cstheme="minorHAnsi"/>
              </w:rPr>
            </w:pPr>
            <w:r>
              <w:rPr>
                <w:rFonts w:cstheme="minorHAnsi"/>
              </w:rPr>
              <w:t>Tennis</w:t>
            </w:r>
          </w:p>
          <w:p w14:paraId="3856CCD3" w14:textId="77777777" w:rsidR="00DD5291" w:rsidRDefault="00DD5291" w:rsidP="00866848">
            <w:pPr>
              <w:pStyle w:val="ListParagraph"/>
              <w:numPr>
                <w:ilvl w:val="0"/>
                <w:numId w:val="35"/>
              </w:numPr>
              <w:rPr>
                <w:rFonts w:cstheme="minorHAnsi"/>
              </w:rPr>
            </w:pPr>
            <w:r>
              <w:rPr>
                <w:rFonts w:cstheme="minorHAnsi"/>
              </w:rPr>
              <w:t>Fitness</w:t>
            </w:r>
          </w:p>
        </w:tc>
      </w:tr>
      <w:tr w:rsidR="00DD5291" w14:paraId="7BBFFA33"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760E864" w14:textId="77777777" w:rsidR="00DD5291" w:rsidRDefault="00DD5291">
            <w:pPr>
              <w:jc w:val="center"/>
              <w:rPr>
                <w:rFonts w:cstheme="minorHAnsi"/>
              </w:rPr>
            </w:pPr>
            <w:r>
              <w:rPr>
                <w:rFonts w:cstheme="minorHAnsi"/>
                <w:color w:val="FFFFFF" w:themeColor="background1"/>
              </w:rPr>
              <w:t>Art/DT</w:t>
            </w:r>
          </w:p>
        </w:tc>
      </w:tr>
      <w:tr w:rsidR="00DD5291" w14:paraId="2035D5D3" w14:textId="77777777" w:rsidTr="00DD5291">
        <w:trPr>
          <w:trHeight w:val="57"/>
        </w:trPr>
        <w:tc>
          <w:tcPr>
            <w:tcW w:w="5396" w:type="dxa"/>
            <w:gridSpan w:val="2"/>
            <w:tcBorders>
              <w:top w:val="single" w:sz="4" w:space="0" w:color="auto"/>
              <w:left w:val="single" w:sz="4" w:space="0" w:color="auto"/>
              <w:bottom w:val="single" w:sz="4" w:space="0" w:color="auto"/>
              <w:right w:val="single" w:sz="4" w:space="0" w:color="auto"/>
            </w:tcBorders>
          </w:tcPr>
          <w:p w14:paraId="0EEE675F" w14:textId="77777777" w:rsidR="00DD5291" w:rsidRDefault="00DD5291">
            <w:pPr>
              <w:rPr>
                <w:rFonts w:cstheme="minorHAnsi"/>
                <w:b/>
                <w:sz w:val="20"/>
                <w:szCs w:val="20"/>
              </w:rPr>
            </w:pPr>
            <w:r>
              <w:rPr>
                <w:rFonts w:cstheme="minorHAnsi"/>
                <w:b/>
                <w:sz w:val="20"/>
                <w:szCs w:val="20"/>
              </w:rPr>
              <w:t>DT - Pulleys and Gears</w:t>
            </w:r>
          </w:p>
          <w:p w14:paraId="6B007044" w14:textId="77777777" w:rsidR="00DD5291" w:rsidRDefault="00DD5291">
            <w:pPr>
              <w:rPr>
                <w:rFonts w:cstheme="minorHAnsi"/>
                <w:b/>
                <w:sz w:val="20"/>
                <w:szCs w:val="20"/>
              </w:rPr>
            </w:pPr>
            <w:r>
              <w:rPr>
                <w:rFonts w:cstheme="minorHAnsi"/>
                <w:b/>
                <w:sz w:val="20"/>
                <w:szCs w:val="20"/>
              </w:rPr>
              <w:t>Designing</w:t>
            </w:r>
          </w:p>
          <w:p w14:paraId="0ADFC8DB" w14:textId="77777777" w:rsidR="00DD5291" w:rsidRDefault="00DD5291">
            <w:pPr>
              <w:ind w:left="142" w:hanging="142"/>
              <w:rPr>
                <w:rFonts w:cstheme="minorHAnsi"/>
                <w:sz w:val="20"/>
                <w:szCs w:val="20"/>
              </w:rPr>
            </w:pPr>
            <w:r>
              <w:rPr>
                <w:rFonts w:cstheme="minorHAnsi"/>
                <w:sz w:val="20"/>
                <w:szCs w:val="20"/>
              </w:rPr>
              <w:t>• Generate innovative ideas by carrying out research using surveys, interviews, questionnaires and web-based resources.</w:t>
            </w:r>
          </w:p>
          <w:p w14:paraId="46293F9E" w14:textId="77777777" w:rsidR="00DD5291" w:rsidRDefault="00DD5291">
            <w:pPr>
              <w:ind w:left="142" w:hanging="142"/>
              <w:rPr>
                <w:rFonts w:cstheme="minorHAnsi"/>
                <w:sz w:val="20"/>
                <w:szCs w:val="20"/>
              </w:rPr>
            </w:pPr>
            <w:r>
              <w:rPr>
                <w:rFonts w:cstheme="minorHAnsi"/>
                <w:sz w:val="20"/>
                <w:szCs w:val="20"/>
              </w:rPr>
              <w:t>• Develop a simple design specification to guide their thinking.</w:t>
            </w:r>
          </w:p>
          <w:p w14:paraId="377A63DF" w14:textId="77777777" w:rsidR="00DD5291" w:rsidRDefault="00DD5291">
            <w:pPr>
              <w:pStyle w:val="Default"/>
              <w:ind w:left="142" w:hanging="142"/>
              <w:rPr>
                <w:rFonts w:asciiTheme="minorHAnsi" w:hAnsiTheme="minorHAnsi" w:cstheme="minorHAnsi"/>
                <w:sz w:val="20"/>
                <w:szCs w:val="20"/>
                <w:lang w:eastAsia="en-US"/>
              </w:rPr>
            </w:pPr>
            <w:r>
              <w:rPr>
                <w:rFonts w:asciiTheme="minorHAnsi" w:hAnsiTheme="minorHAnsi" w:cstheme="minorHAnsi"/>
                <w:sz w:val="20"/>
                <w:szCs w:val="20"/>
                <w:lang w:eastAsia="en-US"/>
              </w:rPr>
              <w:t>• Develop and communicate ideas through discussion, annotated drawings, exploded drawings and drawings from different views.</w:t>
            </w:r>
          </w:p>
          <w:p w14:paraId="6D5622D2" w14:textId="77777777" w:rsidR="00DD5291" w:rsidRDefault="00DD5291">
            <w:pPr>
              <w:rPr>
                <w:rFonts w:cstheme="minorHAnsi"/>
                <w:b/>
                <w:sz w:val="20"/>
                <w:szCs w:val="20"/>
              </w:rPr>
            </w:pPr>
            <w:r>
              <w:rPr>
                <w:rFonts w:cstheme="minorHAnsi"/>
                <w:b/>
                <w:sz w:val="20"/>
                <w:szCs w:val="20"/>
              </w:rPr>
              <w:t>Making</w:t>
            </w:r>
          </w:p>
          <w:p w14:paraId="1C82D711" w14:textId="77777777" w:rsidR="00DD5291" w:rsidRDefault="00DD5291">
            <w:pPr>
              <w:ind w:left="142" w:hanging="142"/>
              <w:rPr>
                <w:rFonts w:cstheme="minorHAnsi"/>
                <w:sz w:val="20"/>
                <w:szCs w:val="20"/>
              </w:rPr>
            </w:pPr>
            <w:r>
              <w:rPr>
                <w:rFonts w:cstheme="minorHAnsi"/>
                <w:sz w:val="20"/>
                <w:szCs w:val="20"/>
              </w:rPr>
              <w:t>• Produce detailed lists of tools, equipment and materials. Formulate step-by-step plans and, if appropriate, allocate tasks within a team.</w:t>
            </w:r>
          </w:p>
          <w:p w14:paraId="6281558E" w14:textId="77777777" w:rsidR="00DD5291" w:rsidRDefault="00DD5291">
            <w:pPr>
              <w:ind w:left="142" w:hanging="142"/>
              <w:rPr>
                <w:rFonts w:cstheme="minorHAnsi"/>
                <w:sz w:val="20"/>
                <w:szCs w:val="20"/>
              </w:rPr>
            </w:pPr>
            <w:r>
              <w:rPr>
                <w:rFonts w:cstheme="minorHAnsi"/>
                <w:sz w:val="20"/>
                <w:szCs w:val="20"/>
              </w:rPr>
              <w:t>• Select from and use a range of tools and equipment to make products that that are accurately assembled and well finished. Work within the constraints of time, resources and cost.</w:t>
            </w:r>
          </w:p>
          <w:p w14:paraId="16BC1323" w14:textId="77777777" w:rsidR="00DD5291" w:rsidRDefault="00DD5291">
            <w:pPr>
              <w:rPr>
                <w:rFonts w:cstheme="minorHAnsi"/>
                <w:sz w:val="20"/>
                <w:szCs w:val="20"/>
              </w:rPr>
            </w:pPr>
            <w:r>
              <w:rPr>
                <w:rFonts w:cstheme="minorHAnsi"/>
                <w:sz w:val="20"/>
                <w:szCs w:val="20"/>
              </w:rPr>
              <w:t>• Know and use technical vocabulary relevant to the                     project.</w:t>
            </w:r>
          </w:p>
          <w:p w14:paraId="4836E46E" w14:textId="77777777" w:rsidR="00DD5291" w:rsidRDefault="00DD5291">
            <w:pPr>
              <w:ind w:left="360"/>
              <w:rPr>
                <w:rFonts w:cstheme="minorHAnsi"/>
                <w:sz w:val="20"/>
                <w:szCs w:val="20"/>
              </w:rPr>
            </w:pPr>
          </w:p>
        </w:tc>
        <w:tc>
          <w:tcPr>
            <w:tcW w:w="5397" w:type="dxa"/>
            <w:gridSpan w:val="2"/>
            <w:tcBorders>
              <w:top w:val="single" w:sz="4" w:space="0" w:color="auto"/>
              <w:left w:val="single" w:sz="4" w:space="0" w:color="auto"/>
              <w:bottom w:val="single" w:sz="4" w:space="0" w:color="auto"/>
              <w:right w:val="single" w:sz="4" w:space="0" w:color="auto"/>
            </w:tcBorders>
          </w:tcPr>
          <w:p w14:paraId="7CE62B12" w14:textId="77777777" w:rsidR="00DD5291" w:rsidRDefault="00DD5291">
            <w:pPr>
              <w:rPr>
                <w:rFonts w:cstheme="minorHAnsi"/>
                <w:b/>
                <w:sz w:val="20"/>
                <w:szCs w:val="20"/>
              </w:rPr>
            </w:pPr>
            <w:r>
              <w:rPr>
                <w:rFonts w:cstheme="minorHAnsi"/>
                <w:b/>
                <w:sz w:val="20"/>
                <w:szCs w:val="20"/>
              </w:rPr>
              <w:t>Evaluating</w:t>
            </w:r>
          </w:p>
          <w:p w14:paraId="250F4CF3" w14:textId="77777777" w:rsidR="00DD5291" w:rsidRDefault="00DD5291">
            <w:pPr>
              <w:ind w:left="142" w:hanging="142"/>
              <w:rPr>
                <w:rFonts w:cstheme="minorHAnsi"/>
                <w:b/>
                <w:sz w:val="20"/>
                <w:szCs w:val="20"/>
              </w:rPr>
            </w:pPr>
            <w:r>
              <w:rPr>
                <w:rFonts w:cstheme="minorHAnsi"/>
                <w:sz w:val="20"/>
                <w:szCs w:val="20"/>
              </w:rPr>
              <w:t>• Compare the final product to the original design specification.</w:t>
            </w:r>
            <w:r>
              <w:rPr>
                <w:rFonts w:cstheme="minorHAnsi"/>
                <w:b/>
                <w:sz w:val="20"/>
                <w:szCs w:val="20"/>
              </w:rPr>
              <w:t xml:space="preserve"> </w:t>
            </w:r>
          </w:p>
          <w:p w14:paraId="5707C00C" w14:textId="77777777" w:rsidR="00DD5291" w:rsidRDefault="00DD5291">
            <w:pPr>
              <w:ind w:left="142" w:hanging="142"/>
              <w:rPr>
                <w:rFonts w:cstheme="minorHAnsi"/>
                <w:sz w:val="20"/>
                <w:szCs w:val="20"/>
              </w:rPr>
            </w:pPr>
            <w:r>
              <w:rPr>
                <w:rFonts w:cstheme="minorHAnsi"/>
                <w:sz w:val="20"/>
                <w:szCs w:val="20"/>
              </w:rPr>
              <w:t xml:space="preserve">• Test products with intended user and critically evaluate the quality of the design, manufacture, functionality and fitness for purpose. </w:t>
            </w:r>
          </w:p>
          <w:p w14:paraId="5F5F67EC" w14:textId="77777777" w:rsidR="00DD5291" w:rsidRDefault="00DD5291">
            <w:pPr>
              <w:ind w:left="142" w:hanging="142"/>
              <w:rPr>
                <w:rFonts w:cstheme="minorHAnsi"/>
                <w:sz w:val="20"/>
                <w:szCs w:val="20"/>
              </w:rPr>
            </w:pPr>
            <w:r>
              <w:rPr>
                <w:rFonts w:cstheme="minorHAnsi"/>
                <w:sz w:val="20"/>
                <w:szCs w:val="20"/>
              </w:rPr>
              <w:t>• Consider the views of others to improve their work.</w:t>
            </w:r>
          </w:p>
          <w:p w14:paraId="6A22A139" w14:textId="77777777" w:rsidR="00DD5291" w:rsidRDefault="00DD5291">
            <w:pPr>
              <w:ind w:left="142" w:hanging="142"/>
              <w:rPr>
                <w:rFonts w:cstheme="minorHAnsi"/>
                <w:sz w:val="20"/>
                <w:szCs w:val="20"/>
              </w:rPr>
            </w:pPr>
            <w:r>
              <w:rPr>
                <w:rFonts w:cstheme="minorHAnsi"/>
                <w:sz w:val="20"/>
                <w:szCs w:val="20"/>
              </w:rPr>
              <w:t>• Investigate famous manufacturing and engineering companies relevant to the project.</w:t>
            </w:r>
          </w:p>
          <w:p w14:paraId="4D8FF567" w14:textId="77777777" w:rsidR="00DD5291" w:rsidRDefault="00DD5291">
            <w:pPr>
              <w:rPr>
                <w:rFonts w:cstheme="minorHAnsi"/>
                <w:b/>
                <w:sz w:val="20"/>
                <w:szCs w:val="20"/>
              </w:rPr>
            </w:pPr>
          </w:p>
          <w:p w14:paraId="26C64743" w14:textId="77777777" w:rsidR="00DD5291" w:rsidRDefault="00DD5291">
            <w:pPr>
              <w:rPr>
                <w:rFonts w:cstheme="minorHAnsi"/>
                <w:b/>
                <w:sz w:val="20"/>
                <w:szCs w:val="20"/>
              </w:rPr>
            </w:pPr>
            <w:r>
              <w:rPr>
                <w:rFonts w:cstheme="minorHAnsi"/>
                <w:b/>
                <w:sz w:val="20"/>
                <w:szCs w:val="20"/>
              </w:rPr>
              <w:t>Technical knowledge and understanding</w:t>
            </w:r>
          </w:p>
          <w:p w14:paraId="1FA89CD3" w14:textId="77777777" w:rsidR="00DD5291" w:rsidRDefault="00DD5291">
            <w:pPr>
              <w:ind w:left="142" w:hanging="142"/>
              <w:rPr>
                <w:rFonts w:cstheme="minorHAnsi"/>
                <w:sz w:val="20"/>
                <w:szCs w:val="20"/>
              </w:rPr>
            </w:pPr>
            <w:r>
              <w:rPr>
                <w:rFonts w:cstheme="minorHAnsi"/>
                <w:sz w:val="20"/>
                <w:szCs w:val="20"/>
              </w:rPr>
              <w:t>• Understand that mechanical and electrical systems have an input, process and an output.</w:t>
            </w:r>
          </w:p>
          <w:p w14:paraId="22950912" w14:textId="77777777" w:rsidR="00DD5291" w:rsidRDefault="00DD5291">
            <w:pPr>
              <w:ind w:left="142" w:hanging="142"/>
              <w:rPr>
                <w:rFonts w:cstheme="minorHAnsi"/>
                <w:sz w:val="20"/>
                <w:szCs w:val="20"/>
              </w:rPr>
            </w:pPr>
            <w:r>
              <w:rPr>
                <w:rFonts w:cstheme="minorHAnsi"/>
                <w:sz w:val="20"/>
                <w:szCs w:val="20"/>
              </w:rPr>
              <w:t>• Understand how gears and pulleys can be used to speed up, slow down or change the direction of movement.</w:t>
            </w:r>
          </w:p>
          <w:p w14:paraId="4A89B6C7" w14:textId="77777777" w:rsidR="00DD5291" w:rsidRDefault="00DD5291">
            <w:pPr>
              <w:spacing w:before="40" w:line="192" w:lineRule="auto"/>
              <w:ind w:left="360"/>
              <w:rPr>
                <w:rFonts w:cstheme="minorHAnsi"/>
                <w:sz w:val="20"/>
                <w:szCs w:val="20"/>
              </w:rPr>
            </w:pPr>
          </w:p>
        </w:tc>
      </w:tr>
      <w:tr w:rsidR="00DD5291" w14:paraId="0291E284" w14:textId="77777777" w:rsidTr="00DD5291">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C58B7D9" w14:textId="77777777" w:rsidR="00DD5291" w:rsidRDefault="00DD5291">
            <w:pPr>
              <w:jc w:val="center"/>
              <w:rPr>
                <w:rFonts w:cstheme="minorHAnsi"/>
              </w:rPr>
            </w:pPr>
            <w:r>
              <w:rPr>
                <w:rFonts w:cstheme="minorHAnsi"/>
                <w:color w:val="FFFFFF" w:themeColor="background1"/>
              </w:rPr>
              <w:t>Music</w:t>
            </w:r>
          </w:p>
        </w:tc>
      </w:tr>
      <w:tr w:rsidR="00DD5291" w14:paraId="16B89CA3"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08B18D79" w14:textId="7475B6A7" w:rsidR="00866848" w:rsidRPr="005B4CEF" w:rsidRDefault="00866848" w:rsidP="00866848">
            <w:pPr>
              <w:rPr>
                <w:rFonts w:cstheme="minorHAnsi"/>
                <w:b/>
                <w:bCs/>
                <w:sz w:val="20"/>
                <w:szCs w:val="20"/>
              </w:rPr>
            </w:pPr>
            <w:r w:rsidRPr="005B4CEF">
              <w:rPr>
                <w:rFonts w:cstheme="minorHAnsi"/>
                <w:b/>
                <w:bCs/>
                <w:sz w:val="20"/>
                <w:szCs w:val="20"/>
              </w:rPr>
              <w:t>You’ve got a friend - Charanga</w:t>
            </w:r>
          </w:p>
          <w:p w14:paraId="31AB9DE6" w14:textId="75E5B72F" w:rsidR="00DD5291" w:rsidRDefault="00DD5291" w:rsidP="00866848">
            <w:pPr>
              <w:pStyle w:val="ListParagraph"/>
              <w:numPr>
                <w:ilvl w:val="0"/>
                <w:numId w:val="36"/>
              </w:numPr>
              <w:rPr>
                <w:rFonts w:cstheme="minorHAnsi"/>
                <w:sz w:val="20"/>
                <w:szCs w:val="20"/>
              </w:rPr>
            </w:pPr>
            <w:r>
              <w:rPr>
                <w:rFonts w:cstheme="minorHAnsi"/>
                <w:sz w:val="20"/>
                <w:szCs w:val="20"/>
              </w:rPr>
              <w:t xml:space="preserve">Create simple melodies using up to five different notes and simple rhythms that work musically with the style of the Unit song. </w:t>
            </w:r>
          </w:p>
          <w:p w14:paraId="1FD54006" w14:textId="77777777" w:rsidR="00DD5291" w:rsidRDefault="00DD5291" w:rsidP="00866848">
            <w:pPr>
              <w:pStyle w:val="ListParagraph"/>
              <w:numPr>
                <w:ilvl w:val="0"/>
                <w:numId w:val="36"/>
              </w:numPr>
              <w:rPr>
                <w:rFonts w:cstheme="minorHAnsi"/>
                <w:sz w:val="20"/>
                <w:szCs w:val="20"/>
              </w:rPr>
            </w:pPr>
            <w:r>
              <w:rPr>
                <w:rFonts w:cstheme="minorHAnsi"/>
                <w:sz w:val="20"/>
                <w:szCs w:val="20"/>
              </w:rPr>
              <w:t xml:space="preserve">Explain the keynote or home note and the structure of the melody. </w:t>
            </w:r>
          </w:p>
          <w:p w14:paraId="5305EAE3" w14:textId="77777777" w:rsidR="00DD5291" w:rsidRDefault="00DD5291" w:rsidP="00866848">
            <w:pPr>
              <w:pStyle w:val="ListParagraph"/>
              <w:numPr>
                <w:ilvl w:val="0"/>
                <w:numId w:val="36"/>
              </w:numPr>
              <w:rPr>
                <w:rFonts w:cstheme="minorHAnsi"/>
                <w:sz w:val="20"/>
                <w:szCs w:val="20"/>
              </w:rPr>
            </w:pPr>
            <w:r>
              <w:rPr>
                <w:rFonts w:cstheme="minorHAnsi"/>
                <w:sz w:val="20"/>
                <w:szCs w:val="20"/>
              </w:rPr>
              <w:t xml:space="preserve">Listen to and reflect upon the developing composition and make musical decisions about how the melody connects with the song. </w:t>
            </w:r>
          </w:p>
          <w:p w14:paraId="2510F5F6" w14:textId="77777777" w:rsidR="00DD5291" w:rsidRDefault="00DD5291" w:rsidP="00866848">
            <w:pPr>
              <w:pStyle w:val="ListParagraph"/>
              <w:numPr>
                <w:ilvl w:val="0"/>
                <w:numId w:val="36"/>
              </w:numPr>
              <w:rPr>
                <w:rFonts w:cstheme="minorHAnsi"/>
              </w:rPr>
            </w:pPr>
            <w:r>
              <w:rPr>
                <w:rFonts w:cstheme="minorHAnsi"/>
                <w:sz w:val="20"/>
                <w:szCs w:val="20"/>
              </w:rPr>
              <w:t>Record the composition in any way appropriate that recognises the connection between sound and symbol (e.g. graphic/pictorial notation).</w:t>
            </w:r>
          </w:p>
        </w:tc>
      </w:tr>
      <w:tr w:rsidR="00DD5291" w14:paraId="002F17BA"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435DCA85" w14:textId="77777777" w:rsidR="00DD5291" w:rsidRDefault="00DD5291">
            <w:pPr>
              <w:jc w:val="center"/>
              <w:rPr>
                <w:rFonts w:cstheme="minorHAnsi"/>
                <w:b/>
                <w:bCs/>
                <w:color w:val="FFFFFF" w:themeColor="background1"/>
              </w:rPr>
            </w:pPr>
            <w:r>
              <w:rPr>
                <w:rFonts w:cstheme="minorHAnsi"/>
                <w:b/>
                <w:bCs/>
              </w:rPr>
              <w:t>Resilience, Respect, Aspiration and Trust</w:t>
            </w:r>
          </w:p>
        </w:tc>
      </w:tr>
      <w:tr w:rsidR="00DD5291" w14:paraId="112A6D2E" w14:textId="77777777" w:rsidTr="00DD5291">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29ADF205" w14:textId="77777777" w:rsidR="00DD5291" w:rsidRDefault="00DD5291">
            <w:pPr>
              <w:rPr>
                <w:rFonts w:cstheme="minorHAnsi"/>
                <w:sz w:val="20"/>
                <w:szCs w:val="20"/>
              </w:rPr>
            </w:pPr>
            <w:r>
              <w:rPr>
                <w:rFonts w:cstheme="minorHAnsi"/>
                <w:sz w:val="20"/>
                <w:szCs w:val="20"/>
              </w:rPr>
              <w:t xml:space="preserve">Through our PSHE the children will develop aspirations for the future. They will show resilience through problem solving in their DT project and respect each other when working as a team. </w:t>
            </w:r>
          </w:p>
        </w:tc>
      </w:tr>
    </w:tbl>
    <w:p w14:paraId="1E0A6AC4" w14:textId="12B611A9" w:rsidR="00DD5291" w:rsidRDefault="00DD5291"/>
    <w:p w14:paraId="6DD03AB0" w14:textId="686857EA" w:rsidR="00DD5291" w:rsidRDefault="00DD5291"/>
    <w:tbl>
      <w:tblPr>
        <w:tblStyle w:val="TableGrid"/>
        <w:tblW w:w="10793" w:type="dxa"/>
        <w:tblLook w:val="04A0" w:firstRow="1" w:lastRow="0" w:firstColumn="1" w:lastColumn="0" w:noHBand="0" w:noVBand="1"/>
      </w:tblPr>
      <w:tblGrid>
        <w:gridCol w:w="3597"/>
        <w:gridCol w:w="1799"/>
        <w:gridCol w:w="1799"/>
        <w:gridCol w:w="3598"/>
      </w:tblGrid>
      <w:tr w:rsidR="00866848" w:rsidRPr="00BE0ECC" w14:paraId="45FC2892" w14:textId="77777777" w:rsidTr="000756AC">
        <w:trPr>
          <w:trHeight w:val="61"/>
        </w:trPr>
        <w:tc>
          <w:tcPr>
            <w:tcW w:w="10793" w:type="dxa"/>
            <w:gridSpan w:val="4"/>
            <w:shd w:val="clear" w:color="auto" w:fill="FFFFFF" w:themeFill="background1"/>
          </w:tcPr>
          <w:p w14:paraId="7795B98C" w14:textId="77777777" w:rsidR="00866848" w:rsidRPr="00BE0ECC" w:rsidRDefault="00866848" w:rsidP="000756AC">
            <w:pPr>
              <w:jc w:val="center"/>
              <w:rPr>
                <w:b/>
                <w:bCs/>
                <w:color w:val="00B050"/>
                <w:sz w:val="32"/>
                <w:szCs w:val="32"/>
              </w:rPr>
            </w:pPr>
            <w:r w:rsidRPr="007A4433">
              <w:rPr>
                <w:b/>
                <w:bCs/>
                <w:color w:val="00B050"/>
                <w:sz w:val="32"/>
                <w:szCs w:val="32"/>
              </w:rPr>
              <w:lastRenderedPageBreak/>
              <w:t xml:space="preserve">Year 6 </w:t>
            </w:r>
            <w:r>
              <w:rPr>
                <w:b/>
                <w:bCs/>
                <w:color w:val="00B050"/>
                <w:sz w:val="32"/>
                <w:szCs w:val="32"/>
              </w:rPr>
              <w:t>Summer</w:t>
            </w:r>
            <w:r w:rsidRPr="007A4433">
              <w:rPr>
                <w:b/>
                <w:bCs/>
                <w:color w:val="00B050"/>
                <w:sz w:val="32"/>
                <w:szCs w:val="32"/>
              </w:rPr>
              <w:t xml:space="preserve"> 1 </w:t>
            </w:r>
            <w:r>
              <w:rPr>
                <w:b/>
                <w:bCs/>
                <w:color w:val="00B050"/>
                <w:sz w:val="32"/>
                <w:szCs w:val="32"/>
              </w:rPr>
              <w:t>–</w:t>
            </w:r>
            <w:r w:rsidRPr="007A4433">
              <w:rPr>
                <w:b/>
                <w:bCs/>
                <w:color w:val="00B050"/>
                <w:sz w:val="32"/>
                <w:szCs w:val="32"/>
              </w:rPr>
              <w:t xml:space="preserve"> W</w:t>
            </w:r>
            <w:r>
              <w:rPr>
                <w:b/>
                <w:bCs/>
                <w:color w:val="00B050"/>
                <w:sz w:val="32"/>
                <w:szCs w:val="32"/>
              </w:rPr>
              <w:t>elcome to the Rainforest</w:t>
            </w:r>
          </w:p>
        </w:tc>
      </w:tr>
      <w:tr w:rsidR="00866848" w:rsidRPr="00B83315" w14:paraId="10C39C3E" w14:textId="77777777" w:rsidTr="000756AC">
        <w:trPr>
          <w:trHeight w:val="57"/>
        </w:trPr>
        <w:tc>
          <w:tcPr>
            <w:tcW w:w="10793" w:type="dxa"/>
            <w:gridSpan w:val="4"/>
            <w:shd w:val="clear" w:color="auto" w:fill="00B050"/>
          </w:tcPr>
          <w:p w14:paraId="75AD347D" w14:textId="77777777" w:rsidR="00866848" w:rsidRPr="00B83315" w:rsidRDefault="00866848" w:rsidP="000756AC">
            <w:pPr>
              <w:jc w:val="center"/>
            </w:pPr>
            <w:r w:rsidRPr="00B83315">
              <w:rPr>
                <w:color w:val="FFFFFF" w:themeColor="background1"/>
              </w:rPr>
              <w:t>English</w:t>
            </w:r>
          </w:p>
        </w:tc>
      </w:tr>
      <w:tr w:rsidR="00866848" w:rsidRPr="007A4433" w14:paraId="5BB48DAC" w14:textId="77777777" w:rsidTr="000756AC">
        <w:trPr>
          <w:trHeight w:val="61"/>
        </w:trPr>
        <w:tc>
          <w:tcPr>
            <w:tcW w:w="10793" w:type="dxa"/>
            <w:gridSpan w:val="4"/>
          </w:tcPr>
          <w:p w14:paraId="3B4DC1AD" w14:textId="77777777" w:rsidR="00866848" w:rsidRPr="007A4433" w:rsidRDefault="00866848" w:rsidP="000756AC">
            <w:pPr>
              <w:rPr>
                <w:rFonts w:cstheme="minorHAnsi"/>
                <w:b/>
                <w:bCs/>
              </w:rPr>
            </w:pPr>
            <w:r w:rsidRPr="007A4433">
              <w:rPr>
                <w:rFonts w:cstheme="minorHAnsi"/>
                <w:b/>
                <w:bCs/>
              </w:rPr>
              <w:t>The Write Stuff</w:t>
            </w:r>
          </w:p>
          <w:p w14:paraId="310BEACE" w14:textId="77777777" w:rsidR="00866848" w:rsidRDefault="00866848" w:rsidP="00866848">
            <w:pPr>
              <w:pStyle w:val="ListParagraph"/>
              <w:numPr>
                <w:ilvl w:val="0"/>
                <w:numId w:val="37"/>
              </w:numPr>
            </w:pPr>
            <w:r>
              <w:t>Non-Fiction – Non-Chronological – The Origin of Species</w:t>
            </w:r>
          </w:p>
          <w:p w14:paraId="313BBC53" w14:textId="77777777" w:rsidR="00866848" w:rsidRPr="007A4433" w:rsidRDefault="00866848" w:rsidP="00866848">
            <w:pPr>
              <w:pStyle w:val="ListParagraph"/>
              <w:numPr>
                <w:ilvl w:val="0"/>
                <w:numId w:val="10"/>
              </w:numPr>
              <w:rPr>
                <w:rFonts w:cstheme="minorHAnsi"/>
              </w:rPr>
            </w:pPr>
            <w:r>
              <w:t>Fiction – Narrative – The Explorer</w:t>
            </w:r>
          </w:p>
        </w:tc>
      </w:tr>
      <w:tr w:rsidR="00866848" w:rsidRPr="007A4433" w14:paraId="5025D30E" w14:textId="77777777" w:rsidTr="000756AC">
        <w:trPr>
          <w:trHeight w:val="57"/>
        </w:trPr>
        <w:tc>
          <w:tcPr>
            <w:tcW w:w="3597" w:type="dxa"/>
            <w:shd w:val="clear" w:color="auto" w:fill="00B050"/>
          </w:tcPr>
          <w:p w14:paraId="38ABF14D" w14:textId="77777777" w:rsidR="00866848" w:rsidRPr="007A4433" w:rsidRDefault="00866848" w:rsidP="000756AC">
            <w:pPr>
              <w:jc w:val="center"/>
              <w:rPr>
                <w:rFonts w:cstheme="minorHAnsi"/>
                <w:color w:val="FFFFFF" w:themeColor="background1"/>
              </w:rPr>
            </w:pPr>
            <w:r w:rsidRPr="007A4433">
              <w:rPr>
                <w:rFonts w:cstheme="minorHAnsi"/>
                <w:noProof/>
                <w:color w:val="FFFFFF" w:themeColor="background1"/>
              </w:rPr>
              <w:t>Guided Reading</w:t>
            </w:r>
          </w:p>
        </w:tc>
        <w:tc>
          <w:tcPr>
            <w:tcW w:w="7196" w:type="dxa"/>
            <w:gridSpan w:val="3"/>
            <w:shd w:val="clear" w:color="auto" w:fill="00B050"/>
          </w:tcPr>
          <w:p w14:paraId="3754ED71" w14:textId="77777777" w:rsidR="00866848" w:rsidRPr="007A4433" w:rsidRDefault="00866848" w:rsidP="000756AC">
            <w:pPr>
              <w:jc w:val="center"/>
              <w:rPr>
                <w:rFonts w:cstheme="minorHAnsi"/>
              </w:rPr>
            </w:pPr>
            <w:r w:rsidRPr="007A4433">
              <w:rPr>
                <w:rFonts w:cstheme="minorHAnsi"/>
                <w:color w:val="FFFFFF" w:themeColor="background1"/>
              </w:rPr>
              <w:t>Key Texts</w:t>
            </w:r>
          </w:p>
        </w:tc>
      </w:tr>
      <w:tr w:rsidR="00866848" w:rsidRPr="007A4433" w14:paraId="3B3DE2EE" w14:textId="77777777" w:rsidTr="000756AC">
        <w:trPr>
          <w:trHeight w:val="2229"/>
        </w:trPr>
        <w:tc>
          <w:tcPr>
            <w:tcW w:w="3597" w:type="dxa"/>
            <w:shd w:val="clear" w:color="auto" w:fill="FFFFFF" w:themeFill="background1"/>
          </w:tcPr>
          <w:p w14:paraId="561E931B" w14:textId="77777777" w:rsidR="00866848" w:rsidRPr="007A4433" w:rsidRDefault="00866848" w:rsidP="000756AC">
            <w:pPr>
              <w:jc w:val="center"/>
              <w:rPr>
                <w:rFonts w:cstheme="minorHAnsi"/>
                <w:noProof/>
                <w:color w:val="FFFFFF" w:themeColor="background1"/>
              </w:rPr>
            </w:pPr>
            <w:r>
              <w:rPr>
                <w:rFonts w:cstheme="minorHAnsi"/>
                <w:noProof/>
                <w:color w:val="FFFFFF" w:themeColor="background1"/>
              </w:rPr>
              <w:drawing>
                <wp:inline distT="0" distB="0" distL="0" distR="0" wp14:anchorId="199606A3" wp14:editId="2B894819">
                  <wp:extent cx="1117600" cy="1713379"/>
                  <wp:effectExtent l="0" t="0" r="6350" b="1270"/>
                  <wp:docPr id="14" name="Picture 14" descr="A picture containing text,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vegetabl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31900" cy="1735303"/>
                          </a:xfrm>
                          <a:prstGeom prst="rect">
                            <a:avLst/>
                          </a:prstGeom>
                          <a:noFill/>
                          <a:ln>
                            <a:noFill/>
                          </a:ln>
                        </pic:spPr>
                      </pic:pic>
                    </a:graphicData>
                  </a:graphic>
                </wp:inline>
              </w:drawing>
            </w:r>
          </w:p>
        </w:tc>
        <w:tc>
          <w:tcPr>
            <w:tcW w:w="3598" w:type="dxa"/>
            <w:gridSpan w:val="2"/>
          </w:tcPr>
          <w:p w14:paraId="6DFE5689" w14:textId="77777777" w:rsidR="00866848" w:rsidRPr="007A4433" w:rsidRDefault="00866848" w:rsidP="000756AC">
            <w:pPr>
              <w:jc w:val="center"/>
              <w:rPr>
                <w:rFonts w:cstheme="minorHAnsi"/>
              </w:rPr>
            </w:pPr>
            <w:r>
              <w:rPr>
                <w:rFonts w:cstheme="minorHAnsi"/>
                <w:noProof/>
              </w:rPr>
              <w:drawing>
                <wp:inline distT="0" distB="0" distL="0" distR="0" wp14:anchorId="4C9FB95A" wp14:editId="26969C78">
                  <wp:extent cx="1530350" cy="1718034"/>
                  <wp:effectExtent l="0" t="0" r="0" b="0"/>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35487" cy="1723801"/>
                          </a:xfrm>
                          <a:prstGeom prst="rect">
                            <a:avLst/>
                          </a:prstGeom>
                          <a:noFill/>
                        </pic:spPr>
                      </pic:pic>
                    </a:graphicData>
                  </a:graphic>
                </wp:inline>
              </w:drawing>
            </w:r>
          </w:p>
        </w:tc>
        <w:tc>
          <w:tcPr>
            <w:tcW w:w="3598" w:type="dxa"/>
          </w:tcPr>
          <w:p w14:paraId="514ABCE8" w14:textId="77777777" w:rsidR="00866848" w:rsidRPr="007A4433" w:rsidRDefault="00866848" w:rsidP="000756AC">
            <w:pPr>
              <w:jc w:val="center"/>
              <w:rPr>
                <w:rFonts w:cstheme="minorHAnsi"/>
              </w:rPr>
            </w:pPr>
            <w:r>
              <w:rPr>
                <w:rFonts w:cstheme="minorHAnsi"/>
                <w:noProof/>
              </w:rPr>
              <w:drawing>
                <wp:inline distT="0" distB="0" distL="0" distR="0" wp14:anchorId="7AFD7B36" wp14:editId="696CBBBA">
                  <wp:extent cx="1314450" cy="1692852"/>
                  <wp:effectExtent l="0" t="0" r="0" b="3175"/>
                  <wp:docPr id="16" name="Picture 16" descr="A picture containing text,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tre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17938" cy="1697345"/>
                          </a:xfrm>
                          <a:prstGeom prst="rect">
                            <a:avLst/>
                          </a:prstGeom>
                          <a:noFill/>
                        </pic:spPr>
                      </pic:pic>
                    </a:graphicData>
                  </a:graphic>
                </wp:inline>
              </w:drawing>
            </w:r>
          </w:p>
        </w:tc>
      </w:tr>
      <w:tr w:rsidR="00866848" w:rsidRPr="007A4433" w14:paraId="7D038CB5" w14:textId="77777777" w:rsidTr="000756AC">
        <w:trPr>
          <w:trHeight w:val="57"/>
        </w:trPr>
        <w:tc>
          <w:tcPr>
            <w:tcW w:w="10793" w:type="dxa"/>
            <w:gridSpan w:val="4"/>
            <w:shd w:val="clear" w:color="auto" w:fill="00B050"/>
          </w:tcPr>
          <w:p w14:paraId="50378559" w14:textId="77777777" w:rsidR="00866848" w:rsidRPr="007A4433" w:rsidRDefault="00866848" w:rsidP="000756AC">
            <w:pPr>
              <w:jc w:val="center"/>
              <w:rPr>
                <w:rFonts w:cstheme="minorHAnsi"/>
              </w:rPr>
            </w:pPr>
            <w:r w:rsidRPr="007A4433">
              <w:rPr>
                <w:rFonts w:cstheme="minorHAnsi"/>
                <w:color w:val="FFFFFF" w:themeColor="background1"/>
              </w:rPr>
              <w:t>Maths</w:t>
            </w:r>
          </w:p>
        </w:tc>
      </w:tr>
      <w:tr w:rsidR="00866848" w:rsidRPr="007A4433" w14:paraId="5893169A" w14:textId="77777777" w:rsidTr="000756AC">
        <w:trPr>
          <w:trHeight w:val="61"/>
        </w:trPr>
        <w:tc>
          <w:tcPr>
            <w:tcW w:w="5396" w:type="dxa"/>
            <w:gridSpan w:val="2"/>
          </w:tcPr>
          <w:p w14:paraId="0C39F2BE" w14:textId="77777777" w:rsidR="00866848" w:rsidRPr="007A4433" w:rsidRDefault="00866848" w:rsidP="000756AC">
            <w:pPr>
              <w:rPr>
                <w:rFonts w:cstheme="minorHAnsi"/>
                <w:b/>
                <w:bCs/>
              </w:rPr>
            </w:pPr>
            <w:r w:rsidRPr="007A4433">
              <w:rPr>
                <w:rFonts w:cstheme="minorHAnsi"/>
                <w:b/>
                <w:bCs/>
              </w:rPr>
              <w:t>White Rose Maths</w:t>
            </w:r>
            <w:r>
              <w:rPr>
                <w:rFonts w:cstheme="minorHAnsi"/>
                <w:b/>
                <w:bCs/>
              </w:rPr>
              <w:t xml:space="preserve"> – Statistics/Properties of Shape</w:t>
            </w:r>
          </w:p>
          <w:p w14:paraId="26222796" w14:textId="77777777" w:rsidR="00866848" w:rsidRPr="00E21F26" w:rsidRDefault="00866848" w:rsidP="00866848">
            <w:pPr>
              <w:pStyle w:val="ListParagraph"/>
              <w:numPr>
                <w:ilvl w:val="0"/>
                <w:numId w:val="9"/>
              </w:numPr>
              <w:rPr>
                <w:rFonts w:cstheme="minorHAnsi"/>
              </w:rPr>
            </w:pPr>
            <w:r>
              <w:t xml:space="preserve">Read and interpret line graphs </w:t>
            </w:r>
          </w:p>
          <w:p w14:paraId="075560B0" w14:textId="77777777" w:rsidR="00866848" w:rsidRPr="00E21F26" w:rsidRDefault="00866848" w:rsidP="00866848">
            <w:pPr>
              <w:pStyle w:val="ListParagraph"/>
              <w:numPr>
                <w:ilvl w:val="0"/>
                <w:numId w:val="9"/>
              </w:numPr>
              <w:rPr>
                <w:rFonts w:cstheme="minorHAnsi"/>
              </w:rPr>
            </w:pPr>
            <w:r>
              <w:t xml:space="preserve">Draw line graphs </w:t>
            </w:r>
          </w:p>
          <w:p w14:paraId="716B0671" w14:textId="77777777" w:rsidR="00866848" w:rsidRPr="00181AA4" w:rsidRDefault="00866848" w:rsidP="00866848">
            <w:pPr>
              <w:pStyle w:val="ListParagraph"/>
              <w:numPr>
                <w:ilvl w:val="0"/>
                <w:numId w:val="9"/>
              </w:numPr>
              <w:rPr>
                <w:rFonts w:cstheme="minorHAnsi"/>
              </w:rPr>
            </w:pPr>
            <w:r>
              <w:t xml:space="preserve">Use line graphs to solve problems </w:t>
            </w:r>
          </w:p>
          <w:p w14:paraId="31E31A55" w14:textId="77777777" w:rsidR="00866848" w:rsidRPr="00181AA4" w:rsidRDefault="00866848" w:rsidP="00866848">
            <w:pPr>
              <w:pStyle w:val="ListParagraph"/>
              <w:numPr>
                <w:ilvl w:val="0"/>
                <w:numId w:val="9"/>
              </w:numPr>
              <w:rPr>
                <w:rFonts w:cstheme="minorHAnsi"/>
              </w:rPr>
            </w:pPr>
            <w:r>
              <w:t xml:space="preserve">Circles </w:t>
            </w:r>
          </w:p>
          <w:p w14:paraId="7075FD54" w14:textId="77777777" w:rsidR="00866848" w:rsidRPr="00181AA4" w:rsidRDefault="00866848" w:rsidP="00866848">
            <w:pPr>
              <w:pStyle w:val="ListParagraph"/>
              <w:numPr>
                <w:ilvl w:val="0"/>
                <w:numId w:val="9"/>
              </w:numPr>
              <w:rPr>
                <w:rFonts w:cstheme="minorHAnsi"/>
              </w:rPr>
            </w:pPr>
            <w:r>
              <w:t xml:space="preserve">Read and interpret pie charts </w:t>
            </w:r>
          </w:p>
          <w:p w14:paraId="7984602C" w14:textId="77777777" w:rsidR="00866848" w:rsidRPr="00181AA4" w:rsidRDefault="00866848" w:rsidP="00866848">
            <w:pPr>
              <w:pStyle w:val="ListParagraph"/>
              <w:numPr>
                <w:ilvl w:val="0"/>
                <w:numId w:val="9"/>
              </w:numPr>
              <w:rPr>
                <w:rFonts w:cstheme="minorHAnsi"/>
              </w:rPr>
            </w:pPr>
            <w:r>
              <w:t xml:space="preserve">Pie charts with percentages </w:t>
            </w:r>
          </w:p>
          <w:p w14:paraId="666A5E1C" w14:textId="77777777" w:rsidR="00866848" w:rsidRPr="00181AA4" w:rsidRDefault="00866848" w:rsidP="00866848">
            <w:pPr>
              <w:pStyle w:val="ListParagraph"/>
              <w:numPr>
                <w:ilvl w:val="0"/>
                <w:numId w:val="9"/>
              </w:numPr>
              <w:rPr>
                <w:rFonts w:cstheme="minorHAnsi"/>
              </w:rPr>
            </w:pPr>
            <w:r>
              <w:t xml:space="preserve">Draw pie charts </w:t>
            </w:r>
          </w:p>
          <w:p w14:paraId="19A94831" w14:textId="77777777" w:rsidR="00866848" w:rsidRPr="00F5119C" w:rsidRDefault="00866848" w:rsidP="00866848">
            <w:pPr>
              <w:pStyle w:val="ListParagraph"/>
              <w:numPr>
                <w:ilvl w:val="0"/>
                <w:numId w:val="9"/>
              </w:numPr>
              <w:rPr>
                <w:rFonts w:cstheme="minorHAnsi"/>
              </w:rPr>
            </w:pPr>
            <w:r>
              <w:t>The mean</w:t>
            </w:r>
          </w:p>
          <w:p w14:paraId="0E43487C" w14:textId="77777777" w:rsidR="00866848" w:rsidRPr="00F5119C" w:rsidRDefault="00866848" w:rsidP="00866848">
            <w:pPr>
              <w:pStyle w:val="ListParagraph"/>
              <w:numPr>
                <w:ilvl w:val="0"/>
                <w:numId w:val="9"/>
              </w:numPr>
              <w:rPr>
                <w:rFonts w:cstheme="minorHAnsi"/>
              </w:rPr>
            </w:pPr>
            <w:r>
              <w:t xml:space="preserve">Measure with a protractor </w:t>
            </w:r>
          </w:p>
          <w:p w14:paraId="464077DE" w14:textId="77777777" w:rsidR="00866848" w:rsidRPr="00405E5D" w:rsidRDefault="00866848" w:rsidP="00866848">
            <w:pPr>
              <w:pStyle w:val="ListParagraph"/>
              <w:numPr>
                <w:ilvl w:val="0"/>
                <w:numId w:val="9"/>
              </w:numPr>
              <w:rPr>
                <w:rFonts w:cstheme="minorHAnsi"/>
              </w:rPr>
            </w:pPr>
            <w:r>
              <w:t xml:space="preserve">Draw lines and angles accurately </w:t>
            </w:r>
          </w:p>
        </w:tc>
        <w:tc>
          <w:tcPr>
            <w:tcW w:w="5397" w:type="dxa"/>
            <w:gridSpan w:val="2"/>
          </w:tcPr>
          <w:p w14:paraId="324349AE" w14:textId="77777777" w:rsidR="00866848" w:rsidRPr="00405E5D" w:rsidRDefault="00866848" w:rsidP="00866848">
            <w:pPr>
              <w:pStyle w:val="ListParagraph"/>
              <w:numPr>
                <w:ilvl w:val="0"/>
                <w:numId w:val="9"/>
              </w:numPr>
              <w:rPr>
                <w:rFonts w:cstheme="minorHAnsi"/>
              </w:rPr>
            </w:pPr>
            <w:r>
              <w:t xml:space="preserve">Introduce angles </w:t>
            </w:r>
          </w:p>
          <w:p w14:paraId="5A6E5D5E" w14:textId="77777777" w:rsidR="00866848" w:rsidRPr="00F5119C" w:rsidRDefault="00866848" w:rsidP="00866848">
            <w:pPr>
              <w:pStyle w:val="ListParagraph"/>
              <w:numPr>
                <w:ilvl w:val="0"/>
                <w:numId w:val="9"/>
              </w:numPr>
              <w:rPr>
                <w:rFonts w:cstheme="minorHAnsi"/>
              </w:rPr>
            </w:pPr>
            <w:r>
              <w:t xml:space="preserve">Angles on a straight line </w:t>
            </w:r>
          </w:p>
          <w:p w14:paraId="5700D216" w14:textId="77777777" w:rsidR="00866848" w:rsidRPr="00F5119C" w:rsidRDefault="00866848" w:rsidP="00866848">
            <w:pPr>
              <w:pStyle w:val="ListParagraph"/>
              <w:numPr>
                <w:ilvl w:val="0"/>
                <w:numId w:val="9"/>
              </w:numPr>
              <w:rPr>
                <w:rFonts w:cstheme="minorHAnsi"/>
              </w:rPr>
            </w:pPr>
            <w:r>
              <w:t xml:space="preserve">Angles around a point </w:t>
            </w:r>
          </w:p>
          <w:p w14:paraId="55888842" w14:textId="77777777" w:rsidR="00866848" w:rsidRPr="00F5119C" w:rsidRDefault="00866848" w:rsidP="00866848">
            <w:pPr>
              <w:pStyle w:val="ListParagraph"/>
              <w:numPr>
                <w:ilvl w:val="0"/>
                <w:numId w:val="9"/>
              </w:numPr>
              <w:rPr>
                <w:rFonts w:cstheme="minorHAnsi"/>
              </w:rPr>
            </w:pPr>
            <w:r>
              <w:t xml:space="preserve">Calculate angles </w:t>
            </w:r>
          </w:p>
          <w:p w14:paraId="71E025E3" w14:textId="77777777" w:rsidR="00866848" w:rsidRPr="00F5119C" w:rsidRDefault="00866848" w:rsidP="00866848">
            <w:pPr>
              <w:pStyle w:val="ListParagraph"/>
              <w:numPr>
                <w:ilvl w:val="0"/>
                <w:numId w:val="9"/>
              </w:numPr>
              <w:rPr>
                <w:rFonts w:cstheme="minorHAnsi"/>
              </w:rPr>
            </w:pPr>
            <w:r>
              <w:t>Vertically opposite angles</w:t>
            </w:r>
          </w:p>
          <w:p w14:paraId="3F1A7478" w14:textId="77777777" w:rsidR="00866848" w:rsidRPr="00F5119C" w:rsidRDefault="00866848" w:rsidP="00866848">
            <w:pPr>
              <w:pStyle w:val="ListParagraph"/>
              <w:numPr>
                <w:ilvl w:val="0"/>
                <w:numId w:val="9"/>
              </w:numPr>
              <w:rPr>
                <w:rFonts w:cstheme="minorHAnsi"/>
              </w:rPr>
            </w:pPr>
            <w:r>
              <w:t>Angles in a triangle</w:t>
            </w:r>
          </w:p>
          <w:p w14:paraId="74F2F4EF" w14:textId="77777777" w:rsidR="00866848" w:rsidRPr="00405E5D" w:rsidRDefault="00866848" w:rsidP="00866848">
            <w:pPr>
              <w:pStyle w:val="ListParagraph"/>
              <w:numPr>
                <w:ilvl w:val="0"/>
                <w:numId w:val="9"/>
              </w:numPr>
              <w:rPr>
                <w:rFonts w:cstheme="minorHAnsi"/>
              </w:rPr>
            </w:pPr>
            <w:r>
              <w:t xml:space="preserve">Angles in a triangle – missing angles </w:t>
            </w:r>
          </w:p>
          <w:p w14:paraId="27AB70C2" w14:textId="77777777" w:rsidR="00866848" w:rsidRPr="00F5119C" w:rsidRDefault="00866848" w:rsidP="00866848">
            <w:pPr>
              <w:pStyle w:val="ListParagraph"/>
              <w:numPr>
                <w:ilvl w:val="0"/>
                <w:numId w:val="9"/>
              </w:numPr>
              <w:rPr>
                <w:rFonts w:cstheme="minorHAnsi"/>
              </w:rPr>
            </w:pPr>
            <w:r>
              <w:t>Angles in special quadrilaterals</w:t>
            </w:r>
          </w:p>
          <w:p w14:paraId="771186BC" w14:textId="77777777" w:rsidR="00866848" w:rsidRPr="00F5119C" w:rsidRDefault="00866848" w:rsidP="00866848">
            <w:pPr>
              <w:pStyle w:val="ListParagraph"/>
              <w:numPr>
                <w:ilvl w:val="0"/>
                <w:numId w:val="9"/>
              </w:numPr>
              <w:rPr>
                <w:rFonts w:cstheme="minorHAnsi"/>
              </w:rPr>
            </w:pPr>
            <w:r>
              <w:t xml:space="preserve">Angles in regular polygons </w:t>
            </w:r>
          </w:p>
          <w:p w14:paraId="766AC657" w14:textId="77777777" w:rsidR="00866848" w:rsidRPr="00F5119C" w:rsidRDefault="00866848" w:rsidP="00866848">
            <w:pPr>
              <w:pStyle w:val="ListParagraph"/>
              <w:numPr>
                <w:ilvl w:val="0"/>
                <w:numId w:val="9"/>
              </w:numPr>
              <w:rPr>
                <w:rFonts w:cstheme="minorHAnsi"/>
              </w:rPr>
            </w:pPr>
            <w:r>
              <w:t xml:space="preserve">Draw shapes accurately </w:t>
            </w:r>
          </w:p>
          <w:p w14:paraId="7947F51B" w14:textId="77777777" w:rsidR="00866848" w:rsidRPr="007A4433" w:rsidRDefault="00866848" w:rsidP="00866848">
            <w:pPr>
              <w:pStyle w:val="ListParagraph"/>
              <w:numPr>
                <w:ilvl w:val="0"/>
                <w:numId w:val="9"/>
              </w:numPr>
              <w:rPr>
                <w:rFonts w:cstheme="minorHAnsi"/>
              </w:rPr>
            </w:pPr>
            <w:r>
              <w:t>Draw nets of 3-D shapes</w:t>
            </w:r>
          </w:p>
        </w:tc>
      </w:tr>
      <w:tr w:rsidR="00866848" w:rsidRPr="007A4433" w14:paraId="5959CD1B" w14:textId="77777777" w:rsidTr="000756AC">
        <w:trPr>
          <w:trHeight w:val="61"/>
        </w:trPr>
        <w:tc>
          <w:tcPr>
            <w:tcW w:w="10793" w:type="dxa"/>
            <w:gridSpan w:val="4"/>
            <w:shd w:val="clear" w:color="auto" w:fill="00B050"/>
          </w:tcPr>
          <w:p w14:paraId="1DD6ED49" w14:textId="77777777" w:rsidR="00866848" w:rsidRPr="007A4433" w:rsidRDefault="00866848" w:rsidP="000756AC">
            <w:pPr>
              <w:jc w:val="center"/>
              <w:rPr>
                <w:rFonts w:cstheme="minorHAnsi"/>
              </w:rPr>
            </w:pPr>
            <w:r w:rsidRPr="007A4433">
              <w:rPr>
                <w:rFonts w:cstheme="minorHAnsi"/>
                <w:color w:val="FFFFFF" w:themeColor="background1"/>
              </w:rPr>
              <w:t>Science</w:t>
            </w:r>
          </w:p>
        </w:tc>
      </w:tr>
      <w:tr w:rsidR="00866848" w:rsidRPr="00881F9E" w14:paraId="120E0E5C" w14:textId="77777777" w:rsidTr="000756AC">
        <w:trPr>
          <w:trHeight w:val="57"/>
        </w:trPr>
        <w:tc>
          <w:tcPr>
            <w:tcW w:w="10793" w:type="dxa"/>
            <w:gridSpan w:val="4"/>
          </w:tcPr>
          <w:p w14:paraId="651E5880" w14:textId="77777777" w:rsidR="00866848" w:rsidRPr="000970A5" w:rsidRDefault="00866848" w:rsidP="000756AC">
            <w:pPr>
              <w:pStyle w:val="paragraph"/>
              <w:spacing w:before="0" w:beforeAutospacing="0" w:after="0" w:afterAutospacing="0"/>
              <w:textAlignment w:val="baseline"/>
              <w:rPr>
                <w:rFonts w:asciiTheme="minorHAnsi" w:hAnsiTheme="minorHAnsi" w:cstheme="minorHAnsi"/>
                <w:sz w:val="20"/>
                <w:szCs w:val="20"/>
              </w:rPr>
            </w:pPr>
            <w:r w:rsidRPr="000970A5">
              <w:rPr>
                <w:rFonts w:asciiTheme="minorHAnsi" w:hAnsiTheme="minorHAnsi" w:cstheme="minorHAnsi"/>
                <w:b/>
                <w:bCs/>
                <w:sz w:val="20"/>
                <w:szCs w:val="20"/>
              </w:rPr>
              <w:t xml:space="preserve">Switched On Science – </w:t>
            </w:r>
            <w:r w:rsidRPr="000970A5">
              <w:rPr>
                <w:rStyle w:val="normaltextrun"/>
                <w:rFonts w:asciiTheme="minorHAnsi" w:hAnsiTheme="minorHAnsi" w:cstheme="minorHAnsi"/>
                <w:b/>
                <w:bCs/>
                <w:sz w:val="20"/>
                <w:szCs w:val="20"/>
              </w:rPr>
              <w:t>Living Things and Their Habitats</w:t>
            </w:r>
            <w:r w:rsidRPr="000970A5">
              <w:rPr>
                <w:rStyle w:val="eop"/>
                <w:rFonts w:asciiTheme="minorHAnsi" w:hAnsiTheme="minorHAnsi" w:cstheme="minorHAnsi"/>
                <w:sz w:val="20"/>
                <w:szCs w:val="20"/>
              </w:rPr>
              <w:t> </w:t>
            </w:r>
          </w:p>
          <w:p w14:paraId="58362295" w14:textId="77777777" w:rsidR="00866848" w:rsidRPr="000970A5" w:rsidRDefault="00866848" w:rsidP="00866848">
            <w:pPr>
              <w:pStyle w:val="paragraph"/>
              <w:numPr>
                <w:ilvl w:val="0"/>
                <w:numId w:val="40"/>
              </w:numPr>
              <w:spacing w:before="0" w:beforeAutospacing="0" w:after="0" w:afterAutospacing="0"/>
              <w:textAlignment w:val="baseline"/>
              <w:rPr>
                <w:rFonts w:asciiTheme="minorHAnsi" w:hAnsiTheme="minorHAnsi" w:cstheme="minorHAnsi"/>
                <w:sz w:val="20"/>
                <w:szCs w:val="20"/>
              </w:rPr>
            </w:pPr>
            <w:r w:rsidRPr="000970A5">
              <w:rPr>
                <w:rStyle w:val="normaltextrun"/>
                <w:rFonts w:asciiTheme="minorHAnsi" w:hAnsiTheme="minorHAnsi" w:cstheme="minorHAnsi"/>
                <w:sz w:val="20"/>
                <w:szCs w:val="20"/>
              </w:rPr>
              <w:t>How living things are classified into broad groups.</w:t>
            </w:r>
            <w:r w:rsidRPr="000970A5">
              <w:rPr>
                <w:rStyle w:val="eop"/>
                <w:rFonts w:asciiTheme="minorHAnsi" w:hAnsiTheme="minorHAnsi" w:cstheme="minorHAnsi"/>
                <w:sz w:val="20"/>
                <w:szCs w:val="20"/>
              </w:rPr>
              <w:t> </w:t>
            </w:r>
          </w:p>
          <w:p w14:paraId="2FD9802D" w14:textId="77777777" w:rsidR="00866848" w:rsidRPr="000970A5" w:rsidRDefault="00866848" w:rsidP="00866848">
            <w:pPr>
              <w:pStyle w:val="paragraph"/>
              <w:numPr>
                <w:ilvl w:val="0"/>
                <w:numId w:val="40"/>
              </w:numPr>
              <w:spacing w:before="0" w:beforeAutospacing="0" w:after="0" w:afterAutospacing="0"/>
              <w:textAlignment w:val="baseline"/>
              <w:rPr>
                <w:rFonts w:asciiTheme="minorHAnsi" w:hAnsiTheme="minorHAnsi" w:cstheme="minorHAnsi"/>
                <w:sz w:val="20"/>
                <w:szCs w:val="20"/>
              </w:rPr>
            </w:pPr>
            <w:r w:rsidRPr="000970A5">
              <w:rPr>
                <w:rStyle w:val="normaltextrun"/>
                <w:rFonts w:asciiTheme="minorHAnsi" w:hAnsiTheme="minorHAnsi" w:cstheme="minorHAnsi"/>
                <w:sz w:val="20"/>
                <w:szCs w:val="20"/>
              </w:rPr>
              <w:t>Give reasons for classifying animals based on specific characteristics.</w:t>
            </w:r>
            <w:r w:rsidRPr="000970A5">
              <w:rPr>
                <w:rStyle w:val="eop"/>
                <w:rFonts w:asciiTheme="minorHAnsi" w:hAnsiTheme="minorHAnsi" w:cstheme="minorHAnsi"/>
                <w:sz w:val="20"/>
                <w:szCs w:val="20"/>
              </w:rPr>
              <w:t> </w:t>
            </w:r>
          </w:p>
          <w:p w14:paraId="46171437" w14:textId="77777777" w:rsidR="00866848" w:rsidRPr="000970A5" w:rsidRDefault="00866848" w:rsidP="00866848">
            <w:pPr>
              <w:pStyle w:val="paragraph"/>
              <w:numPr>
                <w:ilvl w:val="0"/>
                <w:numId w:val="40"/>
              </w:numPr>
              <w:spacing w:before="0" w:beforeAutospacing="0" w:after="0" w:afterAutospacing="0"/>
              <w:textAlignment w:val="baseline"/>
              <w:rPr>
                <w:rFonts w:asciiTheme="minorHAnsi" w:hAnsiTheme="minorHAnsi" w:cstheme="minorHAnsi"/>
                <w:sz w:val="20"/>
                <w:szCs w:val="20"/>
              </w:rPr>
            </w:pPr>
            <w:r w:rsidRPr="000970A5">
              <w:rPr>
                <w:rStyle w:val="normaltextrun"/>
                <w:rFonts w:asciiTheme="minorHAnsi" w:hAnsiTheme="minorHAnsi" w:cstheme="minorHAnsi"/>
                <w:sz w:val="20"/>
                <w:szCs w:val="20"/>
              </w:rPr>
              <w:t>Classify into broad groups according to common observable characteristics and based on similarities and differences – including micro-organisms. &amp; including fungi &amp; Five Kingdoms</w:t>
            </w:r>
            <w:r w:rsidRPr="000970A5">
              <w:rPr>
                <w:rStyle w:val="eop"/>
                <w:rFonts w:asciiTheme="minorHAnsi" w:hAnsiTheme="minorHAnsi" w:cstheme="minorHAnsi"/>
                <w:sz w:val="20"/>
                <w:szCs w:val="20"/>
              </w:rPr>
              <w:t> </w:t>
            </w:r>
          </w:p>
          <w:p w14:paraId="7E6F61F6" w14:textId="77777777" w:rsidR="00866848" w:rsidRPr="00881F9E" w:rsidRDefault="00866848" w:rsidP="000756AC">
            <w:pPr>
              <w:rPr>
                <w:rFonts w:cstheme="minorHAnsi"/>
                <w:b/>
                <w:bCs/>
              </w:rPr>
            </w:pPr>
            <w:r>
              <w:rPr>
                <w:rFonts w:cstheme="minorHAnsi"/>
                <w:b/>
                <w:bCs/>
              </w:rPr>
              <w:t xml:space="preserve">Hands on Science: </w:t>
            </w:r>
            <w:r>
              <w:rPr>
                <w:rFonts w:cstheme="minorHAnsi"/>
              </w:rPr>
              <w:t>Build a bug hotel</w:t>
            </w:r>
          </w:p>
        </w:tc>
      </w:tr>
      <w:tr w:rsidR="00866848" w:rsidRPr="007A4433" w14:paraId="629DC754" w14:textId="77777777" w:rsidTr="000756AC">
        <w:trPr>
          <w:trHeight w:val="61"/>
        </w:trPr>
        <w:tc>
          <w:tcPr>
            <w:tcW w:w="10793" w:type="dxa"/>
            <w:gridSpan w:val="4"/>
            <w:shd w:val="clear" w:color="auto" w:fill="00B050"/>
          </w:tcPr>
          <w:p w14:paraId="404999CB" w14:textId="77777777" w:rsidR="00866848" w:rsidRPr="007A4433" w:rsidRDefault="00866848" w:rsidP="000756AC">
            <w:pPr>
              <w:jc w:val="center"/>
              <w:rPr>
                <w:rFonts w:cstheme="minorHAnsi"/>
              </w:rPr>
            </w:pPr>
            <w:r w:rsidRPr="007A4433">
              <w:rPr>
                <w:rFonts w:cstheme="minorHAnsi"/>
                <w:color w:val="FFFFFF" w:themeColor="background1"/>
              </w:rPr>
              <w:t>Geography/History</w:t>
            </w:r>
          </w:p>
        </w:tc>
      </w:tr>
      <w:tr w:rsidR="00866848" w:rsidRPr="00994915" w14:paraId="707F0078" w14:textId="77777777" w:rsidTr="000756AC">
        <w:trPr>
          <w:trHeight w:val="57"/>
        </w:trPr>
        <w:tc>
          <w:tcPr>
            <w:tcW w:w="5396" w:type="dxa"/>
            <w:gridSpan w:val="2"/>
          </w:tcPr>
          <w:p w14:paraId="59F4BF66" w14:textId="77777777" w:rsidR="00866848" w:rsidRPr="00727EE5" w:rsidRDefault="00866848" w:rsidP="000756AC">
            <w:pPr>
              <w:pStyle w:val="paragraph"/>
              <w:spacing w:before="0" w:beforeAutospacing="0" w:after="0" w:afterAutospacing="0"/>
              <w:textAlignment w:val="baseline"/>
              <w:rPr>
                <w:rFonts w:asciiTheme="minorHAnsi" w:hAnsiTheme="minorHAnsi" w:cstheme="minorHAnsi"/>
                <w:sz w:val="20"/>
                <w:szCs w:val="20"/>
              </w:rPr>
            </w:pPr>
            <w:r w:rsidRPr="00727EE5">
              <w:rPr>
                <w:rFonts w:asciiTheme="minorHAnsi" w:hAnsiTheme="minorHAnsi" w:cstheme="minorHAnsi"/>
                <w:b/>
                <w:sz w:val="20"/>
                <w:szCs w:val="20"/>
              </w:rPr>
              <w:t xml:space="preserve">Voyagers Geography - </w:t>
            </w:r>
            <w:r w:rsidRPr="00727EE5">
              <w:rPr>
                <w:rStyle w:val="normaltextrun"/>
                <w:rFonts w:asciiTheme="minorHAnsi" w:hAnsiTheme="minorHAnsi" w:cstheme="minorHAnsi"/>
                <w:b/>
                <w:bCs/>
                <w:sz w:val="20"/>
                <w:szCs w:val="20"/>
              </w:rPr>
              <w:t>What is it like in the Amazon?</w:t>
            </w:r>
            <w:r w:rsidRPr="00727EE5">
              <w:rPr>
                <w:rStyle w:val="eop"/>
                <w:rFonts w:asciiTheme="minorHAnsi" w:hAnsiTheme="minorHAnsi" w:cstheme="minorHAnsi"/>
                <w:sz w:val="20"/>
                <w:szCs w:val="20"/>
              </w:rPr>
              <w:t> </w:t>
            </w:r>
          </w:p>
          <w:p w14:paraId="1D5F9CC0" w14:textId="77777777" w:rsidR="00866848" w:rsidRPr="00727EE5" w:rsidRDefault="00866848" w:rsidP="00866848">
            <w:pPr>
              <w:pStyle w:val="paragraph"/>
              <w:numPr>
                <w:ilvl w:val="0"/>
                <w:numId w:val="41"/>
              </w:numPr>
              <w:spacing w:before="0" w:beforeAutospacing="0" w:after="0" w:afterAutospacing="0"/>
              <w:textAlignment w:val="baseline"/>
              <w:rPr>
                <w:rFonts w:asciiTheme="minorHAnsi" w:hAnsiTheme="minorHAnsi" w:cstheme="minorHAnsi"/>
                <w:sz w:val="20"/>
                <w:szCs w:val="20"/>
              </w:rPr>
            </w:pPr>
            <w:r w:rsidRPr="00727EE5">
              <w:rPr>
                <w:rStyle w:val="normaltextrun"/>
                <w:rFonts w:asciiTheme="minorHAnsi" w:hAnsiTheme="minorHAnsi" w:cstheme="minorHAnsi"/>
                <w:sz w:val="20"/>
                <w:szCs w:val="20"/>
              </w:rPr>
              <w:t>Extend their knowledge and understanding beyond</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their local area to include South America</w:t>
            </w:r>
            <w:r w:rsidRPr="00727EE5">
              <w:rPr>
                <w:rStyle w:val="eop"/>
                <w:rFonts w:asciiTheme="minorHAnsi" w:hAnsiTheme="minorHAnsi" w:cstheme="minorHAnsi"/>
                <w:sz w:val="20"/>
                <w:szCs w:val="20"/>
              </w:rPr>
              <w:t> </w:t>
            </w:r>
          </w:p>
          <w:p w14:paraId="780D2C6A" w14:textId="77777777" w:rsidR="00866848" w:rsidRPr="00727EE5" w:rsidRDefault="00866848" w:rsidP="00866848">
            <w:pPr>
              <w:pStyle w:val="paragraph"/>
              <w:numPr>
                <w:ilvl w:val="0"/>
                <w:numId w:val="41"/>
              </w:numPr>
              <w:spacing w:before="0" w:beforeAutospacing="0" w:after="0" w:afterAutospacing="0"/>
              <w:textAlignment w:val="baseline"/>
              <w:rPr>
                <w:rFonts w:asciiTheme="minorHAnsi" w:hAnsiTheme="minorHAnsi" w:cstheme="minorHAnsi"/>
                <w:sz w:val="20"/>
                <w:szCs w:val="20"/>
              </w:rPr>
            </w:pPr>
            <w:r w:rsidRPr="00727EE5">
              <w:rPr>
                <w:rStyle w:val="normaltextrun"/>
                <w:rFonts w:asciiTheme="minorHAnsi" w:hAnsiTheme="minorHAnsi" w:cstheme="minorHAnsi"/>
                <w:sz w:val="20"/>
                <w:szCs w:val="20"/>
              </w:rPr>
              <w:t>Develop their use of geographical knowledge,</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understanding and skills to enhance their locational</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and place knowledge</w:t>
            </w:r>
            <w:r w:rsidRPr="00727EE5">
              <w:rPr>
                <w:rStyle w:val="eop"/>
                <w:rFonts w:asciiTheme="minorHAnsi" w:hAnsiTheme="minorHAnsi" w:cstheme="minorHAnsi"/>
                <w:sz w:val="20"/>
                <w:szCs w:val="20"/>
              </w:rPr>
              <w:t> </w:t>
            </w:r>
          </w:p>
          <w:p w14:paraId="2C6DE754" w14:textId="77777777" w:rsidR="00866848" w:rsidRPr="00727EE5" w:rsidRDefault="00866848" w:rsidP="00866848">
            <w:pPr>
              <w:pStyle w:val="paragraph"/>
              <w:numPr>
                <w:ilvl w:val="0"/>
                <w:numId w:val="41"/>
              </w:numPr>
              <w:spacing w:before="0" w:beforeAutospacing="0" w:after="0" w:afterAutospacing="0"/>
              <w:textAlignment w:val="baseline"/>
              <w:rPr>
                <w:rStyle w:val="eop"/>
                <w:rFonts w:asciiTheme="minorHAnsi" w:hAnsiTheme="minorHAnsi" w:cstheme="minorHAnsi"/>
                <w:sz w:val="20"/>
                <w:szCs w:val="20"/>
              </w:rPr>
            </w:pPr>
            <w:r w:rsidRPr="00727EE5">
              <w:rPr>
                <w:rStyle w:val="normaltextrun"/>
                <w:rFonts w:asciiTheme="minorHAnsi" w:hAnsiTheme="minorHAnsi" w:cstheme="minorHAnsi"/>
                <w:sz w:val="20"/>
                <w:szCs w:val="20"/>
              </w:rPr>
              <w:t>Locate the world's countries using maps, and</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concentrate on their environmental regions, key</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physical and human characteristics, countries and</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major cities</w:t>
            </w:r>
            <w:r w:rsidRPr="00727EE5">
              <w:rPr>
                <w:rStyle w:val="eop"/>
                <w:rFonts w:asciiTheme="minorHAnsi" w:hAnsiTheme="minorHAnsi" w:cstheme="minorHAnsi"/>
                <w:sz w:val="20"/>
                <w:szCs w:val="20"/>
              </w:rPr>
              <w:t> </w:t>
            </w:r>
          </w:p>
          <w:p w14:paraId="0F504F12" w14:textId="77777777" w:rsidR="00866848" w:rsidRPr="00994915" w:rsidRDefault="00866848" w:rsidP="00866848">
            <w:pPr>
              <w:pStyle w:val="paragraph"/>
              <w:numPr>
                <w:ilvl w:val="0"/>
                <w:numId w:val="41"/>
              </w:numPr>
              <w:spacing w:before="0" w:beforeAutospacing="0" w:after="0" w:afterAutospacing="0"/>
              <w:textAlignment w:val="baseline"/>
              <w:rPr>
                <w:rFonts w:asciiTheme="minorHAnsi" w:hAnsiTheme="minorHAnsi" w:cstheme="minorHAnsi"/>
                <w:sz w:val="20"/>
                <w:szCs w:val="20"/>
              </w:rPr>
            </w:pPr>
            <w:r w:rsidRPr="00727EE5">
              <w:rPr>
                <w:rStyle w:val="normaltextrun"/>
                <w:rFonts w:asciiTheme="minorHAnsi" w:hAnsiTheme="minorHAnsi" w:cstheme="minorHAnsi"/>
                <w:sz w:val="20"/>
                <w:szCs w:val="20"/>
              </w:rPr>
              <w:t>Understand geographical similarities and differences</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studied through the study of human and physical geography</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of a region in South America</w:t>
            </w:r>
            <w:r w:rsidRPr="00727EE5">
              <w:rPr>
                <w:rStyle w:val="eop"/>
                <w:rFonts w:asciiTheme="minorHAnsi" w:hAnsiTheme="minorHAnsi" w:cstheme="minorHAnsi"/>
                <w:sz w:val="20"/>
                <w:szCs w:val="20"/>
              </w:rPr>
              <w:t> </w:t>
            </w:r>
          </w:p>
        </w:tc>
        <w:tc>
          <w:tcPr>
            <w:tcW w:w="5397" w:type="dxa"/>
            <w:gridSpan w:val="2"/>
          </w:tcPr>
          <w:p w14:paraId="16F618F1" w14:textId="77777777" w:rsidR="00866848" w:rsidRPr="00727EE5" w:rsidRDefault="00866848" w:rsidP="00866848">
            <w:pPr>
              <w:pStyle w:val="paragraph"/>
              <w:numPr>
                <w:ilvl w:val="0"/>
                <w:numId w:val="41"/>
              </w:numPr>
              <w:spacing w:before="0" w:beforeAutospacing="0" w:after="0" w:afterAutospacing="0"/>
              <w:textAlignment w:val="baseline"/>
              <w:rPr>
                <w:rFonts w:asciiTheme="minorHAnsi" w:hAnsiTheme="minorHAnsi" w:cstheme="minorHAnsi"/>
                <w:sz w:val="20"/>
                <w:szCs w:val="20"/>
              </w:rPr>
            </w:pPr>
            <w:r w:rsidRPr="00727EE5">
              <w:rPr>
                <w:rStyle w:val="normaltextrun"/>
                <w:rFonts w:asciiTheme="minorHAnsi" w:hAnsiTheme="minorHAnsi" w:cstheme="minorHAnsi"/>
                <w:sz w:val="20"/>
                <w:szCs w:val="20"/>
              </w:rPr>
              <w:t>Describe and understand key aspects of physical and</w:t>
            </w:r>
            <w:r w:rsidRPr="00727EE5">
              <w:rPr>
                <w:rStyle w:val="eop"/>
                <w:rFonts w:asciiTheme="minorHAnsi" w:hAnsiTheme="minorHAnsi" w:cstheme="minorHAnsi"/>
                <w:sz w:val="20"/>
                <w:szCs w:val="20"/>
              </w:rPr>
              <w:t> </w:t>
            </w:r>
            <w:r w:rsidRPr="00727EE5">
              <w:rPr>
                <w:rStyle w:val="normaltextrun"/>
                <w:rFonts w:asciiTheme="minorHAnsi" w:hAnsiTheme="minorHAnsi" w:cstheme="minorHAnsi"/>
                <w:sz w:val="20"/>
                <w:szCs w:val="20"/>
              </w:rPr>
              <w:t>human geography</w:t>
            </w:r>
            <w:r w:rsidRPr="00727EE5">
              <w:rPr>
                <w:rStyle w:val="eop"/>
                <w:rFonts w:asciiTheme="minorHAnsi" w:hAnsiTheme="minorHAnsi" w:cstheme="minorHAnsi"/>
                <w:sz w:val="20"/>
                <w:szCs w:val="20"/>
              </w:rPr>
              <w:t> </w:t>
            </w:r>
          </w:p>
          <w:p w14:paraId="7A27A040" w14:textId="77777777" w:rsidR="00866848" w:rsidRPr="00727EE5" w:rsidRDefault="00866848" w:rsidP="00866848">
            <w:pPr>
              <w:pStyle w:val="paragraph"/>
              <w:numPr>
                <w:ilvl w:val="0"/>
                <w:numId w:val="41"/>
              </w:numPr>
              <w:spacing w:before="0" w:beforeAutospacing="0" w:after="0" w:afterAutospacing="0"/>
              <w:textAlignment w:val="baseline"/>
              <w:rPr>
                <w:rStyle w:val="normaltextrun"/>
                <w:rFonts w:asciiTheme="minorHAnsi" w:hAnsiTheme="minorHAnsi" w:cstheme="minorHAnsi"/>
                <w:sz w:val="20"/>
                <w:szCs w:val="20"/>
              </w:rPr>
            </w:pPr>
            <w:r w:rsidRPr="00727EE5">
              <w:rPr>
                <w:rStyle w:val="normaltextrun"/>
                <w:rFonts w:asciiTheme="minorHAnsi" w:hAnsiTheme="minorHAnsi" w:cstheme="minorHAnsi"/>
                <w:sz w:val="20"/>
                <w:szCs w:val="20"/>
              </w:rPr>
              <w:t>Use maps, atlases, globes and digital/computer mapping to locate countries and describe features</w:t>
            </w:r>
            <w:r w:rsidRPr="00727EE5">
              <w:rPr>
                <w:rStyle w:val="eop"/>
                <w:rFonts w:asciiTheme="minorHAnsi" w:hAnsiTheme="minorHAnsi" w:cstheme="minorHAnsi"/>
                <w:sz w:val="20"/>
                <w:szCs w:val="20"/>
              </w:rPr>
              <w:t> </w:t>
            </w:r>
          </w:p>
          <w:p w14:paraId="5D3BBB1F" w14:textId="77777777" w:rsidR="00866848" w:rsidRPr="005E126B" w:rsidRDefault="00866848" w:rsidP="000756AC">
            <w:pPr>
              <w:pStyle w:val="paragraph"/>
              <w:spacing w:before="0" w:beforeAutospacing="0" w:after="0" w:afterAutospacing="0"/>
              <w:textAlignment w:val="baseline"/>
              <w:rPr>
                <w:rStyle w:val="normaltextrun"/>
                <w:rFonts w:ascii="Calibri" w:hAnsi="Calibri" w:cs="Calibri"/>
                <w:b/>
                <w:bCs/>
                <w:sz w:val="20"/>
                <w:szCs w:val="20"/>
              </w:rPr>
            </w:pPr>
            <w:r w:rsidRPr="005E126B">
              <w:rPr>
                <w:rStyle w:val="normaltextrun"/>
                <w:rFonts w:ascii="Calibri" w:hAnsi="Calibri" w:cs="Calibri"/>
                <w:b/>
                <w:bCs/>
                <w:sz w:val="20"/>
                <w:szCs w:val="20"/>
              </w:rPr>
              <w:t xml:space="preserve">Key questions: </w:t>
            </w:r>
          </w:p>
          <w:p w14:paraId="57868879" w14:textId="77777777" w:rsidR="00866848" w:rsidRPr="00727EE5" w:rsidRDefault="00866848" w:rsidP="00866848">
            <w:pPr>
              <w:pStyle w:val="paragraph"/>
              <w:numPr>
                <w:ilvl w:val="0"/>
                <w:numId w:val="42"/>
              </w:numPr>
              <w:spacing w:before="0" w:beforeAutospacing="0" w:after="0" w:afterAutospacing="0"/>
              <w:textAlignment w:val="baseline"/>
              <w:rPr>
                <w:rStyle w:val="normaltextrun"/>
                <w:rFonts w:ascii="Segoe UI" w:hAnsi="Segoe UI" w:cs="Segoe UI"/>
                <w:sz w:val="20"/>
                <w:szCs w:val="20"/>
              </w:rPr>
            </w:pPr>
            <w:r w:rsidRPr="00727EE5">
              <w:rPr>
                <w:rStyle w:val="normaltextrun"/>
                <w:rFonts w:ascii="Calibri" w:hAnsi="Calibri" w:cs="Calibri"/>
                <w:sz w:val="20"/>
                <w:szCs w:val="20"/>
              </w:rPr>
              <w:t xml:space="preserve">What is it like in the Amazon? </w:t>
            </w:r>
          </w:p>
          <w:p w14:paraId="5F2E7F98" w14:textId="77777777" w:rsidR="00866848" w:rsidRPr="00727EE5" w:rsidRDefault="00866848" w:rsidP="00866848">
            <w:pPr>
              <w:pStyle w:val="paragraph"/>
              <w:numPr>
                <w:ilvl w:val="0"/>
                <w:numId w:val="42"/>
              </w:numPr>
              <w:spacing w:before="0" w:beforeAutospacing="0" w:after="0" w:afterAutospacing="0"/>
              <w:textAlignment w:val="baseline"/>
              <w:rPr>
                <w:rStyle w:val="normaltextrun"/>
                <w:rFonts w:ascii="Segoe UI" w:hAnsi="Segoe UI" w:cs="Segoe UI"/>
                <w:sz w:val="20"/>
                <w:szCs w:val="20"/>
              </w:rPr>
            </w:pPr>
            <w:r w:rsidRPr="00727EE5">
              <w:rPr>
                <w:rStyle w:val="normaltextrun"/>
                <w:rFonts w:ascii="Calibri" w:hAnsi="Calibri" w:cs="Calibri"/>
                <w:sz w:val="20"/>
                <w:szCs w:val="20"/>
              </w:rPr>
              <w:t xml:space="preserve">Where is the Amazon? </w:t>
            </w:r>
          </w:p>
          <w:p w14:paraId="15E1CACE" w14:textId="77777777" w:rsidR="00866848" w:rsidRPr="00727EE5" w:rsidRDefault="00866848" w:rsidP="00866848">
            <w:pPr>
              <w:pStyle w:val="paragraph"/>
              <w:numPr>
                <w:ilvl w:val="0"/>
                <w:numId w:val="42"/>
              </w:numPr>
              <w:spacing w:before="0" w:beforeAutospacing="0" w:after="0" w:afterAutospacing="0"/>
              <w:textAlignment w:val="baseline"/>
              <w:rPr>
                <w:rStyle w:val="normaltextrun"/>
                <w:rFonts w:ascii="Segoe UI" w:hAnsi="Segoe UI" w:cs="Segoe UI"/>
                <w:sz w:val="20"/>
                <w:szCs w:val="20"/>
              </w:rPr>
            </w:pPr>
            <w:r w:rsidRPr="00727EE5">
              <w:rPr>
                <w:rStyle w:val="normaltextrun"/>
                <w:rFonts w:ascii="Calibri" w:hAnsi="Calibri" w:cs="Calibri"/>
                <w:sz w:val="20"/>
                <w:szCs w:val="20"/>
              </w:rPr>
              <w:t xml:space="preserve">What would it be like to take a walk through the Amazon rainforest? </w:t>
            </w:r>
          </w:p>
          <w:p w14:paraId="122DF97C" w14:textId="77777777" w:rsidR="00866848" w:rsidRPr="00727EE5" w:rsidRDefault="00866848" w:rsidP="00866848">
            <w:pPr>
              <w:pStyle w:val="paragraph"/>
              <w:numPr>
                <w:ilvl w:val="0"/>
                <w:numId w:val="42"/>
              </w:numPr>
              <w:spacing w:before="0" w:beforeAutospacing="0" w:after="0" w:afterAutospacing="0"/>
              <w:textAlignment w:val="baseline"/>
              <w:rPr>
                <w:rStyle w:val="normaltextrun"/>
                <w:rFonts w:ascii="Segoe UI" w:hAnsi="Segoe UI" w:cs="Segoe UI"/>
                <w:sz w:val="20"/>
                <w:szCs w:val="20"/>
              </w:rPr>
            </w:pPr>
            <w:r w:rsidRPr="00727EE5">
              <w:rPr>
                <w:rStyle w:val="normaltextrun"/>
                <w:rFonts w:ascii="Calibri" w:hAnsi="Calibri" w:cs="Calibri"/>
                <w:sz w:val="20"/>
                <w:szCs w:val="20"/>
              </w:rPr>
              <w:t xml:space="preserve">What is Manaus like? </w:t>
            </w:r>
          </w:p>
          <w:p w14:paraId="08C8C9D1" w14:textId="77777777" w:rsidR="00866848" w:rsidRPr="00727EE5" w:rsidRDefault="00866848" w:rsidP="00866848">
            <w:pPr>
              <w:pStyle w:val="paragraph"/>
              <w:numPr>
                <w:ilvl w:val="0"/>
                <w:numId w:val="42"/>
              </w:numPr>
              <w:spacing w:before="0" w:beforeAutospacing="0" w:after="0" w:afterAutospacing="0"/>
              <w:textAlignment w:val="baseline"/>
              <w:rPr>
                <w:rStyle w:val="normaltextrun"/>
                <w:rFonts w:ascii="Segoe UI" w:hAnsi="Segoe UI" w:cs="Segoe UI"/>
                <w:sz w:val="20"/>
                <w:szCs w:val="20"/>
              </w:rPr>
            </w:pPr>
            <w:r w:rsidRPr="00727EE5">
              <w:rPr>
                <w:rStyle w:val="normaltextrun"/>
                <w:rFonts w:ascii="Calibri" w:hAnsi="Calibri" w:cs="Calibri"/>
                <w:sz w:val="20"/>
                <w:szCs w:val="20"/>
              </w:rPr>
              <w:t xml:space="preserve">Do people live in the Amazon rainforest? </w:t>
            </w:r>
          </w:p>
          <w:p w14:paraId="19F2FA25" w14:textId="77777777" w:rsidR="00866848" w:rsidRPr="00727EE5" w:rsidRDefault="00866848" w:rsidP="00866848">
            <w:pPr>
              <w:pStyle w:val="paragraph"/>
              <w:numPr>
                <w:ilvl w:val="0"/>
                <w:numId w:val="42"/>
              </w:numPr>
              <w:spacing w:before="0" w:beforeAutospacing="0" w:after="0" w:afterAutospacing="0"/>
              <w:textAlignment w:val="baseline"/>
              <w:rPr>
                <w:rStyle w:val="normaltextrun"/>
                <w:rFonts w:ascii="Segoe UI" w:hAnsi="Segoe UI" w:cs="Segoe UI"/>
                <w:sz w:val="20"/>
                <w:szCs w:val="20"/>
              </w:rPr>
            </w:pPr>
            <w:r w:rsidRPr="00727EE5">
              <w:rPr>
                <w:rStyle w:val="normaltextrun"/>
                <w:rFonts w:ascii="Calibri" w:hAnsi="Calibri" w:cs="Calibri"/>
                <w:sz w:val="20"/>
                <w:szCs w:val="20"/>
              </w:rPr>
              <w:t xml:space="preserve">How can people protect the Amazon? </w:t>
            </w:r>
          </w:p>
          <w:p w14:paraId="19731F28" w14:textId="77777777" w:rsidR="00866848" w:rsidRPr="00994915" w:rsidRDefault="00866848" w:rsidP="00866848">
            <w:pPr>
              <w:pStyle w:val="paragraph"/>
              <w:numPr>
                <w:ilvl w:val="0"/>
                <w:numId w:val="42"/>
              </w:numPr>
              <w:spacing w:before="0" w:beforeAutospacing="0" w:after="0" w:afterAutospacing="0"/>
              <w:textAlignment w:val="baseline"/>
              <w:rPr>
                <w:rFonts w:ascii="Segoe UI" w:hAnsi="Segoe UI" w:cs="Segoe UI"/>
                <w:sz w:val="20"/>
                <w:szCs w:val="20"/>
              </w:rPr>
            </w:pPr>
            <w:r w:rsidRPr="00727EE5">
              <w:rPr>
                <w:rStyle w:val="normaltextrun"/>
                <w:rFonts w:ascii="Calibri" w:hAnsi="Calibri" w:cs="Calibri"/>
                <w:sz w:val="20"/>
                <w:szCs w:val="20"/>
              </w:rPr>
              <w:t>Why should we protect the Amazon?</w:t>
            </w:r>
            <w:r w:rsidRPr="00727EE5">
              <w:rPr>
                <w:rStyle w:val="eop"/>
                <w:rFonts w:ascii="Calibri" w:hAnsi="Calibri" w:cs="Calibri"/>
                <w:sz w:val="20"/>
                <w:szCs w:val="20"/>
              </w:rPr>
              <w:t> </w:t>
            </w:r>
          </w:p>
        </w:tc>
      </w:tr>
      <w:tr w:rsidR="00866848" w:rsidRPr="007A4433" w14:paraId="22F8AECB" w14:textId="77777777" w:rsidTr="000756AC">
        <w:trPr>
          <w:trHeight w:val="61"/>
        </w:trPr>
        <w:tc>
          <w:tcPr>
            <w:tcW w:w="10793" w:type="dxa"/>
            <w:gridSpan w:val="4"/>
            <w:shd w:val="clear" w:color="auto" w:fill="00B050"/>
          </w:tcPr>
          <w:p w14:paraId="5341EB9C" w14:textId="77777777" w:rsidR="00866848" w:rsidRPr="007A4433" w:rsidRDefault="00866848" w:rsidP="000756AC">
            <w:pPr>
              <w:jc w:val="center"/>
              <w:rPr>
                <w:rFonts w:cstheme="minorHAnsi"/>
              </w:rPr>
            </w:pPr>
            <w:r w:rsidRPr="007A4433">
              <w:rPr>
                <w:rFonts w:cstheme="minorHAnsi"/>
                <w:color w:val="FFFFFF" w:themeColor="background1"/>
              </w:rPr>
              <w:t>MFL – French</w:t>
            </w:r>
          </w:p>
        </w:tc>
      </w:tr>
      <w:tr w:rsidR="00866848" w:rsidRPr="001766E6" w14:paraId="39BA80B6" w14:textId="77777777" w:rsidTr="000756AC">
        <w:trPr>
          <w:trHeight w:val="57"/>
        </w:trPr>
        <w:tc>
          <w:tcPr>
            <w:tcW w:w="10793" w:type="dxa"/>
            <w:gridSpan w:val="4"/>
          </w:tcPr>
          <w:p w14:paraId="39566389" w14:textId="77777777" w:rsidR="00866848" w:rsidRPr="00F84621" w:rsidRDefault="00866848" w:rsidP="000756AC">
            <w:pPr>
              <w:pStyle w:val="paragraph"/>
              <w:spacing w:before="0" w:beforeAutospacing="0" w:after="0" w:afterAutospacing="0"/>
              <w:textAlignment w:val="baseline"/>
              <w:rPr>
                <w:rFonts w:asciiTheme="minorHAnsi" w:hAnsiTheme="minorHAnsi" w:cstheme="minorHAnsi"/>
                <w:sz w:val="20"/>
                <w:szCs w:val="20"/>
              </w:rPr>
            </w:pPr>
            <w:r w:rsidRPr="00F84621">
              <w:rPr>
                <w:rFonts w:asciiTheme="minorHAnsi" w:hAnsiTheme="minorHAnsi" w:cstheme="minorHAnsi"/>
                <w:b/>
                <w:sz w:val="20"/>
                <w:szCs w:val="20"/>
              </w:rPr>
              <w:t xml:space="preserve">Language Angels – </w:t>
            </w:r>
            <w:r w:rsidRPr="00F84621">
              <w:rPr>
                <w:rStyle w:val="normaltextrun"/>
                <w:rFonts w:asciiTheme="minorHAnsi" w:hAnsiTheme="minorHAnsi" w:cstheme="minorHAnsi"/>
                <w:b/>
                <w:bCs/>
                <w:sz w:val="20"/>
                <w:szCs w:val="20"/>
              </w:rPr>
              <w:t>French: Weekend - Progressive Language Unit</w:t>
            </w:r>
            <w:r w:rsidRPr="00F84621">
              <w:rPr>
                <w:rStyle w:val="eop"/>
                <w:rFonts w:asciiTheme="minorHAnsi" w:hAnsiTheme="minorHAnsi" w:cstheme="minorHAnsi"/>
                <w:sz w:val="20"/>
                <w:szCs w:val="20"/>
              </w:rPr>
              <w:t> </w:t>
            </w:r>
          </w:p>
          <w:p w14:paraId="423544AE" w14:textId="77777777" w:rsidR="00866848" w:rsidRDefault="00866848" w:rsidP="00866848">
            <w:pPr>
              <w:pStyle w:val="paragraph"/>
              <w:numPr>
                <w:ilvl w:val="0"/>
                <w:numId w:val="39"/>
              </w:numPr>
              <w:spacing w:before="0" w:beforeAutospacing="0" w:after="0" w:afterAutospacing="0"/>
              <w:textAlignment w:val="baseline"/>
              <w:rPr>
                <w:rStyle w:val="normaltextrun"/>
                <w:rFonts w:asciiTheme="minorHAnsi" w:hAnsiTheme="minorHAnsi" w:cstheme="minorHAnsi"/>
                <w:sz w:val="20"/>
                <w:szCs w:val="20"/>
              </w:rPr>
            </w:pPr>
            <w:r w:rsidRPr="00F84621">
              <w:rPr>
                <w:rStyle w:val="normaltextrun"/>
                <w:rFonts w:asciiTheme="minorHAnsi" w:hAnsiTheme="minorHAnsi" w:cstheme="minorHAnsi"/>
                <w:sz w:val="20"/>
                <w:szCs w:val="20"/>
              </w:rPr>
              <w:t xml:space="preserve">Tell the time in French using quarter past, half past and quarter to. </w:t>
            </w:r>
          </w:p>
          <w:p w14:paraId="10988CBF" w14:textId="77777777" w:rsidR="00866848" w:rsidRDefault="00866848" w:rsidP="00866848">
            <w:pPr>
              <w:pStyle w:val="paragraph"/>
              <w:numPr>
                <w:ilvl w:val="0"/>
                <w:numId w:val="39"/>
              </w:numPr>
              <w:spacing w:before="0" w:beforeAutospacing="0" w:after="0" w:afterAutospacing="0"/>
              <w:textAlignment w:val="baseline"/>
              <w:rPr>
                <w:rStyle w:val="normaltextrun"/>
                <w:rFonts w:asciiTheme="minorHAnsi" w:hAnsiTheme="minorHAnsi" w:cstheme="minorHAnsi"/>
                <w:sz w:val="20"/>
                <w:szCs w:val="20"/>
              </w:rPr>
            </w:pPr>
            <w:r w:rsidRPr="00F84621">
              <w:rPr>
                <w:rStyle w:val="normaltextrun"/>
                <w:rFonts w:asciiTheme="minorHAnsi" w:hAnsiTheme="minorHAnsi" w:cstheme="minorHAnsi"/>
                <w:sz w:val="20"/>
                <w:szCs w:val="20"/>
              </w:rPr>
              <w:t xml:space="preserve">Say and write in French what we do at the weekend using two or more sentences. </w:t>
            </w:r>
          </w:p>
          <w:p w14:paraId="475C4471" w14:textId="77777777" w:rsidR="00866848" w:rsidRPr="001766E6" w:rsidRDefault="00866848" w:rsidP="00866848">
            <w:pPr>
              <w:pStyle w:val="paragraph"/>
              <w:numPr>
                <w:ilvl w:val="0"/>
                <w:numId w:val="39"/>
              </w:numPr>
              <w:spacing w:before="0" w:beforeAutospacing="0" w:after="0" w:afterAutospacing="0"/>
              <w:textAlignment w:val="baseline"/>
              <w:rPr>
                <w:rFonts w:asciiTheme="minorHAnsi" w:hAnsiTheme="minorHAnsi" w:cstheme="minorHAnsi"/>
                <w:sz w:val="20"/>
                <w:szCs w:val="20"/>
              </w:rPr>
            </w:pPr>
            <w:r w:rsidRPr="00F84621">
              <w:rPr>
                <w:rStyle w:val="normaltextrun"/>
                <w:rFonts w:asciiTheme="minorHAnsi" w:hAnsiTheme="minorHAnsi" w:cstheme="minorHAnsi"/>
                <w:sz w:val="20"/>
                <w:szCs w:val="20"/>
              </w:rPr>
              <w:t>Integrate conjunctions and opinions into written and spoken work to make more interesting and extended sentences.</w:t>
            </w:r>
            <w:r w:rsidRPr="00F84621">
              <w:rPr>
                <w:rStyle w:val="eop"/>
                <w:rFonts w:asciiTheme="minorHAnsi" w:hAnsiTheme="minorHAnsi" w:cstheme="minorHAnsi"/>
                <w:sz w:val="20"/>
                <w:szCs w:val="20"/>
              </w:rPr>
              <w:t> </w:t>
            </w:r>
          </w:p>
        </w:tc>
      </w:tr>
      <w:tr w:rsidR="00866848" w:rsidRPr="007A4433" w14:paraId="71980850" w14:textId="77777777" w:rsidTr="000756AC">
        <w:trPr>
          <w:trHeight w:val="61"/>
        </w:trPr>
        <w:tc>
          <w:tcPr>
            <w:tcW w:w="10793" w:type="dxa"/>
            <w:gridSpan w:val="4"/>
            <w:shd w:val="clear" w:color="auto" w:fill="00B050"/>
          </w:tcPr>
          <w:p w14:paraId="42E8A1E8" w14:textId="77777777" w:rsidR="00866848" w:rsidRPr="007A4433" w:rsidRDefault="00866848" w:rsidP="000756AC">
            <w:pPr>
              <w:jc w:val="center"/>
              <w:rPr>
                <w:rFonts w:cstheme="minorHAnsi"/>
              </w:rPr>
            </w:pPr>
            <w:r w:rsidRPr="007A4433">
              <w:rPr>
                <w:rFonts w:cstheme="minorHAnsi"/>
                <w:color w:val="FFFFFF" w:themeColor="background1"/>
              </w:rPr>
              <w:lastRenderedPageBreak/>
              <w:t>Computing</w:t>
            </w:r>
          </w:p>
        </w:tc>
      </w:tr>
      <w:tr w:rsidR="00866848" w:rsidRPr="001766E6" w14:paraId="7E78F56D" w14:textId="77777777" w:rsidTr="000756AC">
        <w:trPr>
          <w:trHeight w:val="61"/>
        </w:trPr>
        <w:tc>
          <w:tcPr>
            <w:tcW w:w="10793" w:type="dxa"/>
            <w:gridSpan w:val="4"/>
          </w:tcPr>
          <w:p w14:paraId="7083C664" w14:textId="77777777" w:rsidR="00866848" w:rsidRPr="00123C9A" w:rsidRDefault="00866848" w:rsidP="000756AC">
            <w:pPr>
              <w:pStyle w:val="paragraph"/>
              <w:spacing w:before="0" w:beforeAutospacing="0" w:after="0" w:afterAutospacing="0"/>
              <w:textAlignment w:val="baseline"/>
              <w:rPr>
                <w:rFonts w:ascii="Segoe UI" w:hAnsi="Segoe UI" w:cs="Segoe UI"/>
                <w:sz w:val="22"/>
                <w:szCs w:val="22"/>
              </w:rPr>
            </w:pPr>
            <w:r w:rsidRPr="00123C9A">
              <w:rPr>
                <w:rStyle w:val="normaltextrun"/>
                <w:rFonts w:ascii="Calibri" w:hAnsi="Calibri" w:cs="Calibri"/>
                <w:b/>
                <w:bCs/>
                <w:sz w:val="20"/>
                <w:szCs w:val="20"/>
              </w:rPr>
              <w:t>Creating Media – Web Page Creation</w:t>
            </w:r>
            <w:r w:rsidRPr="00123C9A">
              <w:rPr>
                <w:rStyle w:val="eop"/>
                <w:rFonts w:ascii="Calibri" w:hAnsi="Calibri" w:cs="Calibri"/>
                <w:sz w:val="20"/>
                <w:szCs w:val="20"/>
              </w:rPr>
              <w:t> </w:t>
            </w:r>
          </w:p>
          <w:p w14:paraId="0A5EE8BC" w14:textId="77777777" w:rsidR="00866848" w:rsidRPr="00123C9A" w:rsidRDefault="00866848" w:rsidP="00866848">
            <w:pPr>
              <w:pStyle w:val="paragraph"/>
              <w:numPr>
                <w:ilvl w:val="0"/>
                <w:numId w:val="38"/>
              </w:numPr>
              <w:spacing w:before="0" w:beforeAutospacing="0" w:after="0" w:afterAutospacing="0"/>
              <w:textAlignment w:val="baseline"/>
              <w:rPr>
                <w:rStyle w:val="normaltextrun"/>
                <w:rFonts w:ascii="Segoe UI" w:hAnsi="Segoe UI" w:cs="Segoe UI"/>
                <w:sz w:val="22"/>
                <w:szCs w:val="22"/>
              </w:rPr>
            </w:pPr>
            <w:r>
              <w:rPr>
                <w:rStyle w:val="normaltextrun"/>
                <w:rFonts w:ascii="Calibri" w:hAnsi="Calibri" w:cs="Calibri"/>
                <w:sz w:val="20"/>
                <w:szCs w:val="20"/>
              </w:rPr>
              <w:t>I</w:t>
            </w:r>
            <w:r w:rsidRPr="00123C9A">
              <w:rPr>
                <w:rStyle w:val="normaltextrun"/>
                <w:rFonts w:ascii="Calibri" w:hAnsi="Calibri" w:cs="Calibri"/>
                <w:sz w:val="20"/>
                <w:szCs w:val="20"/>
              </w:rPr>
              <w:t xml:space="preserve">ntroduces learners to the creation of websites for a chosen purpose. </w:t>
            </w:r>
          </w:p>
          <w:p w14:paraId="76133841" w14:textId="77777777" w:rsidR="00866848" w:rsidRPr="00123C9A" w:rsidRDefault="00866848" w:rsidP="00866848">
            <w:pPr>
              <w:pStyle w:val="paragraph"/>
              <w:numPr>
                <w:ilvl w:val="0"/>
                <w:numId w:val="38"/>
              </w:numPr>
              <w:spacing w:before="0" w:beforeAutospacing="0" w:after="0" w:afterAutospacing="0"/>
              <w:textAlignment w:val="baseline"/>
              <w:rPr>
                <w:rStyle w:val="normaltextrun"/>
                <w:rFonts w:ascii="Segoe UI" w:hAnsi="Segoe UI" w:cs="Segoe UI"/>
                <w:sz w:val="22"/>
                <w:szCs w:val="22"/>
              </w:rPr>
            </w:pPr>
            <w:r>
              <w:rPr>
                <w:rStyle w:val="normaltextrun"/>
                <w:rFonts w:ascii="Calibri" w:hAnsi="Calibri" w:cs="Calibri"/>
                <w:sz w:val="20"/>
                <w:szCs w:val="20"/>
              </w:rPr>
              <w:t>I</w:t>
            </w:r>
            <w:r w:rsidRPr="00123C9A">
              <w:rPr>
                <w:rStyle w:val="normaltextrun"/>
                <w:rFonts w:ascii="Calibri" w:hAnsi="Calibri" w:cs="Calibri"/>
                <w:sz w:val="20"/>
                <w:szCs w:val="20"/>
              </w:rPr>
              <w:t xml:space="preserve">dentify what makes a good web page and use this information to design and evaluate their own website using Google Sites. </w:t>
            </w:r>
          </w:p>
          <w:p w14:paraId="5A620C26" w14:textId="77777777" w:rsidR="00866848" w:rsidRPr="001766E6" w:rsidRDefault="00866848" w:rsidP="00866848">
            <w:pPr>
              <w:pStyle w:val="paragraph"/>
              <w:numPr>
                <w:ilvl w:val="0"/>
                <w:numId w:val="38"/>
              </w:numPr>
              <w:spacing w:before="0" w:beforeAutospacing="0" w:after="0" w:afterAutospacing="0"/>
              <w:textAlignment w:val="baseline"/>
              <w:rPr>
                <w:rFonts w:ascii="Segoe UI" w:hAnsi="Segoe UI" w:cs="Segoe UI"/>
                <w:sz w:val="22"/>
                <w:szCs w:val="22"/>
              </w:rPr>
            </w:pPr>
            <w:r>
              <w:rPr>
                <w:rStyle w:val="normaltextrun"/>
                <w:rFonts w:ascii="Calibri" w:hAnsi="Calibri" w:cs="Calibri"/>
                <w:sz w:val="20"/>
                <w:szCs w:val="20"/>
              </w:rPr>
              <w:t>P</w:t>
            </w:r>
            <w:r w:rsidRPr="00123C9A">
              <w:rPr>
                <w:rStyle w:val="normaltextrun"/>
                <w:rFonts w:ascii="Calibri" w:hAnsi="Calibri" w:cs="Calibri"/>
                <w:sz w:val="20"/>
                <w:szCs w:val="20"/>
              </w:rPr>
              <w:t>ay specific attention to copyright and fair use of media, the aesthetics of the site, and navigation paths.</w:t>
            </w:r>
            <w:r w:rsidRPr="00123C9A">
              <w:rPr>
                <w:rStyle w:val="eop"/>
                <w:rFonts w:ascii="Calibri" w:hAnsi="Calibri" w:cs="Calibri"/>
                <w:sz w:val="20"/>
                <w:szCs w:val="20"/>
              </w:rPr>
              <w:t> </w:t>
            </w:r>
          </w:p>
        </w:tc>
      </w:tr>
      <w:tr w:rsidR="00866848" w:rsidRPr="007A4433" w14:paraId="357E5A75" w14:textId="77777777" w:rsidTr="000756AC">
        <w:trPr>
          <w:trHeight w:val="57"/>
        </w:trPr>
        <w:tc>
          <w:tcPr>
            <w:tcW w:w="10793" w:type="dxa"/>
            <w:gridSpan w:val="4"/>
            <w:shd w:val="clear" w:color="auto" w:fill="00B050"/>
          </w:tcPr>
          <w:p w14:paraId="016C5ED2" w14:textId="77777777" w:rsidR="00866848" w:rsidRPr="007A4433" w:rsidRDefault="00866848" w:rsidP="000756AC">
            <w:pPr>
              <w:jc w:val="center"/>
              <w:rPr>
                <w:rFonts w:cstheme="minorHAnsi"/>
              </w:rPr>
            </w:pPr>
            <w:r w:rsidRPr="007A4433">
              <w:rPr>
                <w:rFonts w:cstheme="minorHAnsi"/>
                <w:color w:val="FFFFFF" w:themeColor="background1"/>
              </w:rPr>
              <w:t>RE</w:t>
            </w:r>
          </w:p>
        </w:tc>
      </w:tr>
      <w:tr w:rsidR="00866848" w:rsidRPr="007A4433" w14:paraId="222C9E32" w14:textId="77777777" w:rsidTr="000756AC">
        <w:trPr>
          <w:trHeight w:val="61"/>
        </w:trPr>
        <w:tc>
          <w:tcPr>
            <w:tcW w:w="10793" w:type="dxa"/>
            <w:gridSpan w:val="4"/>
          </w:tcPr>
          <w:p w14:paraId="4B610EE0" w14:textId="77777777" w:rsidR="00866848" w:rsidRPr="00DC6C7C" w:rsidRDefault="00866848" w:rsidP="000756AC">
            <w:pPr>
              <w:pStyle w:val="paragraph"/>
              <w:spacing w:before="0" w:beforeAutospacing="0" w:after="0" w:afterAutospacing="0"/>
              <w:textAlignment w:val="baseline"/>
              <w:rPr>
                <w:rFonts w:ascii="Segoe UI" w:hAnsi="Segoe UI" w:cs="Segoe UI"/>
                <w:b/>
                <w:bCs/>
                <w:sz w:val="20"/>
                <w:szCs w:val="20"/>
              </w:rPr>
            </w:pPr>
            <w:r w:rsidRPr="00DC6C7C">
              <w:rPr>
                <w:rStyle w:val="normaltextrun"/>
                <w:rFonts w:ascii="Calibri" w:hAnsi="Calibri" w:cs="Calibri"/>
                <w:b/>
                <w:bCs/>
                <w:sz w:val="20"/>
                <w:szCs w:val="20"/>
              </w:rPr>
              <w:t>What is the ‘Buddhist way of life’?</w:t>
            </w:r>
            <w:r w:rsidRPr="00DC6C7C">
              <w:rPr>
                <w:rStyle w:val="eop"/>
                <w:rFonts w:ascii="Calibri" w:hAnsi="Calibri" w:cs="Calibri"/>
                <w:sz w:val="20"/>
                <w:szCs w:val="20"/>
              </w:rPr>
              <w:t> </w:t>
            </w:r>
          </w:p>
          <w:p w14:paraId="65847A8B" w14:textId="77777777" w:rsidR="00866848" w:rsidRPr="002621A2" w:rsidRDefault="00866848" w:rsidP="00866848">
            <w:pPr>
              <w:pStyle w:val="paragraph"/>
              <w:numPr>
                <w:ilvl w:val="0"/>
                <w:numId w:val="43"/>
              </w:numPr>
              <w:spacing w:before="0" w:beforeAutospacing="0" w:after="0" w:afterAutospacing="0"/>
              <w:textAlignment w:val="baseline"/>
              <w:rPr>
                <w:rStyle w:val="normaltextrun"/>
                <w:rFonts w:ascii="Segoe UI" w:hAnsi="Segoe UI" w:cs="Segoe UI"/>
                <w:sz w:val="20"/>
                <w:szCs w:val="20"/>
              </w:rPr>
            </w:pPr>
            <w:r w:rsidRPr="00DC6C7C">
              <w:rPr>
                <w:rStyle w:val="normaltextrun"/>
                <w:rFonts w:ascii="Calibri" w:hAnsi="Calibri" w:cs="Calibri"/>
                <w:sz w:val="20"/>
                <w:szCs w:val="20"/>
              </w:rPr>
              <w:t>The story of how Prince Siddattha became Buddha. ‘Buddha’ means ‘awakened’ or ‘enlightened one. </w:t>
            </w:r>
          </w:p>
          <w:p w14:paraId="265E182A" w14:textId="77777777" w:rsidR="00866848" w:rsidRPr="003F68C4" w:rsidRDefault="00866848" w:rsidP="00866848">
            <w:pPr>
              <w:pStyle w:val="paragraph"/>
              <w:numPr>
                <w:ilvl w:val="0"/>
                <w:numId w:val="43"/>
              </w:numPr>
              <w:spacing w:before="0" w:beforeAutospacing="0" w:after="0" w:afterAutospacing="0"/>
              <w:textAlignment w:val="baseline"/>
              <w:rPr>
                <w:rStyle w:val="normaltextrun"/>
                <w:rFonts w:ascii="Segoe UI" w:hAnsi="Segoe UI" w:cs="Segoe UI"/>
                <w:sz w:val="20"/>
                <w:szCs w:val="20"/>
              </w:rPr>
            </w:pPr>
            <w:r w:rsidRPr="00AB5389">
              <w:rPr>
                <w:rStyle w:val="normaltextrun"/>
                <w:rFonts w:ascii="Calibri" w:hAnsi="Calibri" w:cs="Calibri"/>
                <w:sz w:val="20"/>
                <w:szCs w:val="20"/>
              </w:rPr>
              <w:t xml:space="preserve">There is no supreme deity in Buddhism. Buddhists follow the teachings of Buddhism to gain enlightenment (Nirvana) which is achieved by meditating. There are Four Noble Truths in Buddhism. Buddhists follow the teachings of the Eightfold Path. There are artefacts that help Buddhists to meditate. Worship and meditation are different. </w:t>
            </w:r>
          </w:p>
          <w:p w14:paraId="02D1CBCB" w14:textId="77777777" w:rsidR="00866848" w:rsidRPr="003F68C4" w:rsidRDefault="00866848" w:rsidP="00866848">
            <w:pPr>
              <w:pStyle w:val="paragraph"/>
              <w:numPr>
                <w:ilvl w:val="0"/>
                <w:numId w:val="43"/>
              </w:numPr>
              <w:spacing w:before="0" w:beforeAutospacing="0" w:after="0" w:afterAutospacing="0"/>
              <w:textAlignment w:val="baseline"/>
              <w:rPr>
                <w:rStyle w:val="normaltextrun"/>
                <w:rFonts w:ascii="Segoe UI" w:hAnsi="Segoe UI" w:cs="Segoe UI"/>
                <w:sz w:val="20"/>
                <w:szCs w:val="20"/>
              </w:rPr>
            </w:pPr>
            <w:r w:rsidRPr="00AB5389">
              <w:rPr>
                <w:rStyle w:val="normaltextrun"/>
                <w:rFonts w:ascii="Calibri" w:hAnsi="Calibri" w:cs="Calibri"/>
                <w:sz w:val="20"/>
                <w:szCs w:val="20"/>
              </w:rPr>
              <w:t>Gather, select &amp; organise ideas about Buddhism. </w:t>
            </w:r>
          </w:p>
          <w:p w14:paraId="4583D7A1" w14:textId="77777777" w:rsidR="00866848" w:rsidRPr="003F68C4" w:rsidRDefault="00866848" w:rsidP="00866848">
            <w:pPr>
              <w:pStyle w:val="paragraph"/>
              <w:numPr>
                <w:ilvl w:val="0"/>
                <w:numId w:val="43"/>
              </w:numPr>
              <w:spacing w:before="0" w:beforeAutospacing="0" w:after="0" w:afterAutospacing="0"/>
              <w:textAlignment w:val="baseline"/>
              <w:rPr>
                <w:rStyle w:val="normaltextrun"/>
                <w:rFonts w:ascii="Segoe UI" w:hAnsi="Segoe UI" w:cs="Segoe UI"/>
                <w:sz w:val="20"/>
                <w:szCs w:val="20"/>
              </w:rPr>
            </w:pPr>
            <w:r w:rsidRPr="00AB5389">
              <w:rPr>
                <w:rStyle w:val="normaltextrun"/>
                <w:rFonts w:ascii="Calibri" w:hAnsi="Calibri" w:cs="Calibri"/>
                <w:sz w:val="20"/>
                <w:szCs w:val="20"/>
              </w:rPr>
              <w:t>Consider how the four Noble Truths or the Eightfold Path might affect a Buddhist’s way of life. Connect the key beliefs and teachings of Buddhism with features of the religion (artefacts, symbols, rituals).</w:t>
            </w:r>
          </w:p>
          <w:p w14:paraId="6DF40DC2" w14:textId="77777777" w:rsidR="00866848" w:rsidRPr="003F68C4" w:rsidRDefault="00866848" w:rsidP="00866848">
            <w:pPr>
              <w:pStyle w:val="paragraph"/>
              <w:numPr>
                <w:ilvl w:val="0"/>
                <w:numId w:val="43"/>
              </w:numPr>
              <w:spacing w:before="0" w:beforeAutospacing="0" w:after="0" w:afterAutospacing="0"/>
              <w:textAlignment w:val="baseline"/>
              <w:rPr>
                <w:rStyle w:val="normaltextrun"/>
                <w:rFonts w:ascii="Segoe UI" w:hAnsi="Segoe UI" w:cs="Segoe UI"/>
                <w:sz w:val="20"/>
                <w:szCs w:val="20"/>
              </w:rPr>
            </w:pPr>
            <w:r w:rsidRPr="00AB5389">
              <w:rPr>
                <w:rStyle w:val="normaltextrun"/>
                <w:rFonts w:ascii="Calibri" w:hAnsi="Calibri" w:cs="Calibri"/>
                <w:sz w:val="20"/>
                <w:szCs w:val="20"/>
              </w:rPr>
              <w:t>Apply ideas and reflections about issues raised (suffering, enlightenment, meditation) to their own, and Buddhists’. </w:t>
            </w:r>
          </w:p>
          <w:p w14:paraId="46C0CD41" w14:textId="77777777" w:rsidR="00866848" w:rsidRPr="00AB5389" w:rsidRDefault="00866848" w:rsidP="00866848">
            <w:pPr>
              <w:pStyle w:val="paragraph"/>
              <w:numPr>
                <w:ilvl w:val="0"/>
                <w:numId w:val="43"/>
              </w:numPr>
              <w:spacing w:before="0" w:beforeAutospacing="0" w:after="0" w:afterAutospacing="0"/>
              <w:textAlignment w:val="baseline"/>
              <w:rPr>
                <w:rFonts w:ascii="Segoe UI" w:hAnsi="Segoe UI" w:cs="Segoe UI"/>
                <w:sz w:val="20"/>
                <w:szCs w:val="20"/>
              </w:rPr>
            </w:pPr>
            <w:r w:rsidRPr="00AB5389">
              <w:rPr>
                <w:rStyle w:val="normaltextrun"/>
                <w:rFonts w:ascii="Calibri" w:hAnsi="Calibri" w:cs="Calibri"/>
                <w:sz w:val="20"/>
                <w:szCs w:val="20"/>
              </w:rPr>
              <w:t>Consider whether worship and meditation are different things and why this might be</w:t>
            </w:r>
          </w:p>
          <w:p w14:paraId="6D8F012A" w14:textId="77777777" w:rsidR="00866848" w:rsidRPr="007A4433" w:rsidRDefault="00866848" w:rsidP="000756AC">
            <w:pPr>
              <w:pStyle w:val="ListParagraph"/>
              <w:rPr>
                <w:rFonts w:cstheme="minorHAnsi"/>
              </w:rPr>
            </w:pPr>
          </w:p>
        </w:tc>
      </w:tr>
      <w:tr w:rsidR="00866848" w:rsidRPr="007A4433" w14:paraId="1DA5043F" w14:textId="77777777" w:rsidTr="000756AC">
        <w:trPr>
          <w:trHeight w:val="57"/>
        </w:trPr>
        <w:tc>
          <w:tcPr>
            <w:tcW w:w="10793" w:type="dxa"/>
            <w:gridSpan w:val="4"/>
            <w:shd w:val="clear" w:color="auto" w:fill="00B050"/>
          </w:tcPr>
          <w:p w14:paraId="24BDBA69" w14:textId="77777777" w:rsidR="00866848" w:rsidRPr="007A4433" w:rsidRDefault="00866848" w:rsidP="000756AC">
            <w:pPr>
              <w:jc w:val="center"/>
              <w:rPr>
                <w:rFonts w:cstheme="minorHAnsi"/>
              </w:rPr>
            </w:pPr>
            <w:r w:rsidRPr="007A4433">
              <w:rPr>
                <w:rFonts w:cstheme="minorHAnsi"/>
                <w:color w:val="FFFFFF" w:themeColor="background1"/>
              </w:rPr>
              <w:t>PSHE</w:t>
            </w:r>
          </w:p>
        </w:tc>
      </w:tr>
      <w:tr w:rsidR="00866848" w:rsidRPr="000A6D86" w14:paraId="5B5C5EEE" w14:textId="77777777" w:rsidTr="000756AC">
        <w:trPr>
          <w:trHeight w:val="61"/>
        </w:trPr>
        <w:tc>
          <w:tcPr>
            <w:tcW w:w="10793" w:type="dxa"/>
            <w:gridSpan w:val="4"/>
          </w:tcPr>
          <w:p w14:paraId="5EA09DE8" w14:textId="77777777" w:rsidR="00866848" w:rsidRDefault="00866848" w:rsidP="000756AC">
            <w:pPr>
              <w:rPr>
                <w:rStyle w:val="normaltextrun"/>
                <w:rFonts w:ascii="Calibri" w:hAnsi="Calibri" w:cs="Calibri"/>
                <w:b/>
                <w:bCs/>
                <w:color w:val="000000"/>
                <w:sz w:val="20"/>
                <w:szCs w:val="20"/>
                <w:shd w:val="clear" w:color="auto" w:fill="FFFFFF"/>
              </w:rPr>
            </w:pPr>
            <w:r w:rsidRPr="005E5AE8">
              <w:rPr>
                <w:rFonts w:cstheme="minorHAnsi"/>
                <w:b/>
                <w:bCs/>
                <w:sz w:val="20"/>
                <w:szCs w:val="20"/>
              </w:rPr>
              <w:t xml:space="preserve">PSHE Association - </w:t>
            </w:r>
            <w:r w:rsidRPr="005E5AE8">
              <w:rPr>
                <w:rStyle w:val="normaltextrun"/>
                <w:rFonts w:ascii="Calibri" w:hAnsi="Calibri" w:cs="Calibri"/>
                <w:b/>
                <w:bCs/>
                <w:color w:val="000000"/>
                <w:sz w:val="20"/>
                <w:szCs w:val="20"/>
                <w:shd w:val="clear" w:color="auto" w:fill="FFFFFF"/>
              </w:rPr>
              <w:t>Physical health and Mental wellbeing </w:t>
            </w:r>
            <w:r>
              <w:rPr>
                <w:rStyle w:val="normaltextrun"/>
                <w:rFonts w:ascii="Calibri" w:hAnsi="Calibri" w:cs="Calibri"/>
                <w:b/>
                <w:bCs/>
                <w:color w:val="000000"/>
                <w:sz w:val="20"/>
                <w:szCs w:val="20"/>
                <w:shd w:val="clear" w:color="auto" w:fill="FFFFFF"/>
              </w:rPr>
              <w:t xml:space="preserve"> </w:t>
            </w:r>
          </w:p>
          <w:p w14:paraId="52D6AFE3" w14:textId="77777777" w:rsidR="00866848" w:rsidRPr="000A6D86" w:rsidRDefault="00866848" w:rsidP="00866848">
            <w:pPr>
              <w:pStyle w:val="ListParagraph"/>
              <w:numPr>
                <w:ilvl w:val="0"/>
                <w:numId w:val="44"/>
              </w:numPr>
              <w:rPr>
                <w:rStyle w:val="normaltextrun"/>
                <w:rFonts w:cstheme="minorHAnsi"/>
                <w:b/>
                <w:bCs/>
                <w:sz w:val="20"/>
                <w:szCs w:val="20"/>
              </w:rPr>
            </w:pPr>
            <w:r w:rsidRPr="000A6D86">
              <w:rPr>
                <w:rStyle w:val="normaltextrun"/>
                <w:rFonts w:ascii="Calibri" w:hAnsi="Calibri" w:cs="Calibri"/>
                <w:color w:val="000000"/>
                <w:sz w:val="20"/>
                <w:szCs w:val="20"/>
                <w:shd w:val="clear" w:color="auto" w:fill="FFFFFF"/>
              </w:rPr>
              <w:t>That mental health is just as important as physical health and that both need looking after; </w:t>
            </w:r>
          </w:p>
          <w:p w14:paraId="112672CE" w14:textId="77777777" w:rsidR="00866848" w:rsidRPr="001B2E9A" w:rsidRDefault="00866848" w:rsidP="00866848">
            <w:pPr>
              <w:pStyle w:val="ListParagraph"/>
              <w:numPr>
                <w:ilvl w:val="0"/>
                <w:numId w:val="44"/>
              </w:numPr>
              <w:rPr>
                <w:rStyle w:val="normaltextrun"/>
                <w:rFonts w:cstheme="minorHAnsi"/>
                <w:b/>
                <w:bCs/>
                <w:sz w:val="20"/>
                <w:szCs w:val="20"/>
              </w:rPr>
            </w:pPr>
            <w:r>
              <w:rPr>
                <w:rStyle w:val="normaltextrun"/>
                <w:rFonts w:ascii="Calibri" w:hAnsi="Calibri" w:cs="Calibri"/>
                <w:color w:val="000000"/>
                <w:sz w:val="20"/>
                <w:szCs w:val="20"/>
                <w:shd w:val="clear" w:color="auto" w:fill="FFFFFF"/>
              </w:rPr>
              <w:t>T</w:t>
            </w:r>
            <w:r w:rsidRPr="000A6D86">
              <w:rPr>
                <w:rStyle w:val="normaltextrun"/>
                <w:rFonts w:ascii="Calibri" w:hAnsi="Calibri" w:cs="Calibri"/>
                <w:color w:val="000000"/>
                <w:sz w:val="20"/>
                <w:szCs w:val="20"/>
                <w:shd w:val="clear" w:color="auto" w:fill="FFFFFF"/>
              </w:rPr>
              <w:t>o recognise that anyone can be affected by mental ill-health and that difficulties can be resolved with help and support; how negative experiences such as being bullied or feeling lonely can affect mental wellbeing; positive strategies for managing feelings; that there are situations when someone may experience mixed or conflicting feelings; how feelings can often be helpful, whilst recognising that they sometimes need to be overcome;</w:t>
            </w:r>
          </w:p>
          <w:p w14:paraId="0B0F0C6D" w14:textId="77777777" w:rsidR="00866848" w:rsidRPr="000A6D86" w:rsidRDefault="00866848" w:rsidP="00866848">
            <w:pPr>
              <w:pStyle w:val="ListParagraph"/>
              <w:numPr>
                <w:ilvl w:val="0"/>
                <w:numId w:val="44"/>
              </w:numPr>
              <w:rPr>
                <w:rFonts w:cstheme="minorHAnsi"/>
                <w:b/>
                <w:bCs/>
                <w:sz w:val="20"/>
                <w:szCs w:val="20"/>
              </w:rPr>
            </w:pPr>
            <w:r>
              <w:rPr>
                <w:rStyle w:val="normaltextrun"/>
                <w:rFonts w:ascii="Calibri" w:hAnsi="Calibri" w:cs="Calibri"/>
                <w:color w:val="000000"/>
                <w:sz w:val="20"/>
                <w:szCs w:val="20"/>
                <w:shd w:val="clear" w:color="auto" w:fill="FFFFFF"/>
              </w:rPr>
              <w:t>R</w:t>
            </w:r>
            <w:r w:rsidRPr="000A6D86">
              <w:rPr>
                <w:rStyle w:val="normaltextrun"/>
                <w:rFonts w:ascii="Calibri" w:hAnsi="Calibri" w:cs="Calibri"/>
                <w:color w:val="000000"/>
                <w:sz w:val="20"/>
                <w:szCs w:val="20"/>
                <w:shd w:val="clear" w:color="auto" w:fill="FFFFFF"/>
              </w:rPr>
              <w:t>ecognise that if someone experiences feelings that are not so good (most or all of the time) – help and support is available</w:t>
            </w:r>
          </w:p>
        </w:tc>
      </w:tr>
      <w:tr w:rsidR="00866848" w:rsidRPr="007A4433" w14:paraId="3D9E04C2" w14:textId="77777777" w:rsidTr="000756AC">
        <w:trPr>
          <w:trHeight w:val="57"/>
        </w:trPr>
        <w:tc>
          <w:tcPr>
            <w:tcW w:w="10793" w:type="dxa"/>
            <w:gridSpan w:val="4"/>
            <w:shd w:val="clear" w:color="auto" w:fill="00B050"/>
          </w:tcPr>
          <w:p w14:paraId="01B2A62F" w14:textId="77777777" w:rsidR="00866848" w:rsidRPr="007A4433" w:rsidRDefault="00866848" w:rsidP="000756AC">
            <w:pPr>
              <w:jc w:val="center"/>
              <w:rPr>
                <w:rFonts w:cstheme="minorHAnsi"/>
              </w:rPr>
            </w:pPr>
            <w:r w:rsidRPr="007A4433">
              <w:rPr>
                <w:rFonts w:cstheme="minorHAnsi"/>
                <w:color w:val="FFFFFF" w:themeColor="background1"/>
              </w:rPr>
              <w:t>PE</w:t>
            </w:r>
          </w:p>
        </w:tc>
      </w:tr>
      <w:tr w:rsidR="00866848" w:rsidRPr="00D40E3E" w14:paraId="24BA8591" w14:textId="77777777" w:rsidTr="000756AC">
        <w:trPr>
          <w:trHeight w:val="61"/>
        </w:trPr>
        <w:tc>
          <w:tcPr>
            <w:tcW w:w="10793" w:type="dxa"/>
            <w:gridSpan w:val="4"/>
          </w:tcPr>
          <w:p w14:paraId="72295C58" w14:textId="77777777" w:rsidR="00866848" w:rsidRDefault="00866848" w:rsidP="00866848">
            <w:pPr>
              <w:pStyle w:val="ListParagraph"/>
              <w:numPr>
                <w:ilvl w:val="0"/>
                <w:numId w:val="45"/>
              </w:numPr>
              <w:rPr>
                <w:rFonts w:cstheme="minorHAnsi"/>
              </w:rPr>
            </w:pPr>
            <w:r>
              <w:rPr>
                <w:rFonts w:cstheme="minorHAnsi"/>
              </w:rPr>
              <w:t xml:space="preserve">Athletics </w:t>
            </w:r>
          </w:p>
          <w:p w14:paraId="37C892F5" w14:textId="77777777" w:rsidR="00866848" w:rsidRPr="00D40E3E" w:rsidRDefault="00866848" w:rsidP="00866848">
            <w:pPr>
              <w:pStyle w:val="ListParagraph"/>
              <w:numPr>
                <w:ilvl w:val="0"/>
                <w:numId w:val="45"/>
              </w:numPr>
              <w:rPr>
                <w:rFonts w:cstheme="minorHAnsi"/>
              </w:rPr>
            </w:pPr>
            <w:r>
              <w:rPr>
                <w:rFonts w:cstheme="minorHAnsi"/>
              </w:rPr>
              <w:t>Orienteering</w:t>
            </w:r>
          </w:p>
        </w:tc>
      </w:tr>
      <w:tr w:rsidR="00866848" w:rsidRPr="007A4433" w14:paraId="59B41F85" w14:textId="77777777" w:rsidTr="000756AC">
        <w:trPr>
          <w:trHeight w:val="61"/>
        </w:trPr>
        <w:tc>
          <w:tcPr>
            <w:tcW w:w="10793" w:type="dxa"/>
            <w:gridSpan w:val="4"/>
            <w:shd w:val="clear" w:color="auto" w:fill="00B050"/>
          </w:tcPr>
          <w:p w14:paraId="22A2C6DF" w14:textId="77777777" w:rsidR="00866848" w:rsidRPr="007A4433" w:rsidRDefault="00866848" w:rsidP="000756AC">
            <w:pPr>
              <w:jc w:val="center"/>
              <w:rPr>
                <w:rFonts w:cstheme="minorHAnsi"/>
              </w:rPr>
            </w:pPr>
            <w:r w:rsidRPr="007A4433">
              <w:rPr>
                <w:rFonts w:cstheme="minorHAnsi"/>
                <w:color w:val="FFFFFF" w:themeColor="background1"/>
              </w:rPr>
              <w:t>Art/DT</w:t>
            </w:r>
          </w:p>
        </w:tc>
      </w:tr>
      <w:tr w:rsidR="00866848" w:rsidRPr="009930C5" w14:paraId="7361C7E2" w14:textId="77777777" w:rsidTr="000756AC">
        <w:trPr>
          <w:trHeight w:val="57"/>
        </w:trPr>
        <w:tc>
          <w:tcPr>
            <w:tcW w:w="10793" w:type="dxa"/>
            <w:gridSpan w:val="4"/>
          </w:tcPr>
          <w:p w14:paraId="6E2A083B" w14:textId="77777777" w:rsidR="00866848" w:rsidRPr="009930C5" w:rsidRDefault="00866848" w:rsidP="000756AC">
            <w:pPr>
              <w:pStyle w:val="paragraph"/>
              <w:spacing w:before="0" w:beforeAutospacing="0" w:after="0" w:afterAutospacing="0"/>
              <w:textAlignment w:val="baseline"/>
              <w:rPr>
                <w:rFonts w:ascii="Segoe UI" w:hAnsi="Segoe UI" w:cs="Segoe UI"/>
                <w:sz w:val="20"/>
                <w:szCs w:val="20"/>
              </w:rPr>
            </w:pPr>
            <w:r w:rsidRPr="009930C5">
              <w:rPr>
                <w:rStyle w:val="normaltextrun"/>
                <w:rFonts w:ascii="Calibri" w:hAnsi="Calibri" w:cs="Calibri"/>
                <w:b/>
                <w:bCs/>
                <w:sz w:val="20"/>
                <w:szCs w:val="20"/>
              </w:rPr>
              <w:t xml:space="preserve">Sketching - </w:t>
            </w:r>
            <w:r>
              <w:rPr>
                <w:rStyle w:val="normaltextrun"/>
                <w:rFonts w:ascii="Calibri" w:hAnsi="Calibri" w:cs="Calibri"/>
                <w:b/>
                <w:bCs/>
                <w:sz w:val="20"/>
                <w:szCs w:val="20"/>
              </w:rPr>
              <w:t>P</w:t>
            </w:r>
            <w:r w:rsidRPr="009930C5">
              <w:rPr>
                <w:rStyle w:val="normaltextrun"/>
                <w:rFonts w:ascii="Calibri" w:hAnsi="Calibri" w:cs="Calibri"/>
                <w:b/>
                <w:bCs/>
                <w:sz w:val="20"/>
                <w:szCs w:val="20"/>
              </w:rPr>
              <w:t>lants </w:t>
            </w:r>
            <w:r>
              <w:rPr>
                <w:rStyle w:val="normaltextrun"/>
                <w:rFonts w:ascii="Calibri" w:hAnsi="Calibri" w:cs="Calibri"/>
                <w:b/>
                <w:bCs/>
                <w:sz w:val="20"/>
                <w:szCs w:val="20"/>
              </w:rPr>
              <w:t xml:space="preserve">and </w:t>
            </w:r>
            <w:r w:rsidRPr="009930C5">
              <w:rPr>
                <w:rStyle w:val="normaltextrun"/>
                <w:rFonts w:ascii="Calibri" w:hAnsi="Calibri" w:cs="Calibri"/>
                <w:b/>
                <w:bCs/>
                <w:sz w:val="20"/>
                <w:szCs w:val="20"/>
              </w:rPr>
              <w:t>Rainforest animals – Banksy Style:</w:t>
            </w:r>
            <w:r w:rsidRPr="009930C5">
              <w:rPr>
                <w:rStyle w:val="eop"/>
                <w:rFonts w:ascii="Calibri" w:hAnsi="Calibri" w:cs="Calibri"/>
                <w:sz w:val="20"/>
                <w:szCs w:val="20"/>
              </w:rPr>
              <w:t> </w:t>
            </w:r>
          </w:p>
          <w:p w14:paraId="5D8AB43F" w14:textId="77777777" w:rsidR="00866848" w:rsidRPr="009930C5" w:rsidRDefault="00866848" w:rsidP="00866848">
            <w:pPr>
              <w:pStyle w:val="paragraph"/>
              <w:numPr>
                <w:ilvl w:val="0"/>
                <w:numId w:val="1"/>
              </w:numPr>
              <w:spacing w:before="0" w:beforeAutospacing="0" w:after="0" w:afterAutospacing="0"/>
              <w:textAlignment w:val="baseline"/>
              <w:rPr>
                <w:rFonts w:ascii="Segoe UI" w:hAnsi="Segoe UI" w:cs="Segoe UI"/>
                <w:sz w:val="20"/>
                <w:szCs w:val="20"/>
              </w:rPr>
            </w:pPr>
            <w:r w:rsidRPr="009930C5">
              <w:rPr>
                <w:rStyle w:val="normaltextrun"/>
                <w:rFonts w:ascii="Calibri" w:hAnsi="Calibri" w:cs="Calibri"/>
                <w:sz w:val="20"/>
                <w:szCs w:val="20"/>
              </w:rPr>
              <w:t>Select &amp; record from first-hand observation, experience &amp; imagination and explore ideas for different purposes</w:t>
            </w:r>
            <w:r w:rsidRPr="009930C5">
              <w:rPr>
                <w:rStyle w:val="eop"/>
                <w:rFonts w:ascii="Calibri" w:hAnsi="Calibri" w:cs="Calibri"/>
                <w:sz w:val="20"/>
                <w:szCs w:val="20"/>
              </w:rPr>
              <w:t> </w:t>
            </w:r>
          </w:p>
          <w:p w14:paraId="2D31B59F" w14:textId="77777777" w:rsidR="00866848" w:rsidRPr="009930C5" w:rsidRDefault="00866848" w:rsidP="00866848">
            <w:pPr>
              <w:pStyle w:val="paragraph"/>
              <w:numPr>
                <w:ilvl w:val="0"/>
                <w:numId w:val="1"/>
              </w:numPr>
              <w:spacing w:before="0" w:beforeAutospacing="0" w:after="0" w:afterAutospacing="0"/>
              <w:textAlignment w:val="baseline"/>
              <w:rPr>
                <w:rFonts w:ascii="Segoe UI" w:hAnsi="Segoe UI" w:cs="Segoe UI"/>
                <w:sz w:val="20"/>
                <w:szCs w:val="20"/>
              </w:rPr>
            </w:pPr>
            <w:r w:rsidRPr="009930C5">
              <w:rPr>
                <w:rStyle w:val="normaltextrun"/>
                <w:rFonts w:ascii="Calibri" w:hAnsi="Calibri" w:cs="Calibri"/>
                <w:sz w:val="20"/>
                <w:szCs w:val="20"/>
              </w:rPr>
              <w:t>Question, make thoughtful observations about starting points, select ideas to use in their artwork</w:t>
            </w:r>
            <w:r w:rsidRPr="009930C5">
              <w:rPr>
                <w:rStyle w:val="eop"/>
                <w:rFonts w:ascii="Calibri" w:hAnsi="Calibri" w:cs="Calibri"/>
                <w:sz w:val="20"/>
                <w:szCs w:val="20"/>
              </w:rPr>
              <w:t> </w:t>
            </w:r>
          </w:p>
          <w:p w14:paraId="67115B58" w14:textId="77777777" w:rsidR="00866848" w:rsidRPr="009930C5" w:rsidRDefault="00866848" w:rsidP="00866848">
            <w:pPr>
              <w:pStyle w:val="paragraph"/>
              <w:numPr>
                <w:ilvl w:val="0"/>
                <w:numId w:val="1"/>
              </w:numPr>
              <w:spacing w:before="0" w:beforeAutospacing="0" w:after="0" w:afterAutospacing="0"/>
              <w:textAlignment w:val="baseline"/>
              <w:rPr>
                <w:rFonts w:ascii="Calibri" w:hAnsi="Calibri" w:cs="Calibri"/>
                <w:sz w:val="20"/>
                <w:szCs w:val="20"/>
              </w:rPr>
            </w:pPr>
            <w:r w:rsidRPr="009930C5">
              <w:rPr>
                <w:rStyle w:val="normaltextrun"/>
                <w:rFonts w:ascii="Calibri" w:hAnsi="Calibri" w:cs="Calibri"/>
                <w:sz w:val="20"/>
                <w:szCs w:val="20"/>
              </w:rPr>
              <w:t>Explore the roles and purposes of artists, craftspeople and designers working in different times and cultures.</w:t>
            </w:r>
            <w:r w:rsidRPr="009930C5">
              <w:rPr>
                <w:rStyle w:val="eop"/>
                <w:rFonts w:ascii="Calibri" w:hAnsi="Calibri" w:cs="Calibri"/>
                <w:sz w:val="20"/>
                <w:szCs w:val="20"/>
              </w:rPr>
              <w:t> </w:t>
            </w:r>
          </w:p>
          <w:p w14:paraId="1FEA1CDB" w14:textId="77777777" w:rsidR="00866848" w:rsidRPr="009930C5" w:rsidRDefault="00866848" w:rsidP="000756AC">
            <w:pPr>
              <w:pStyle w:val="ListParagraph"/>
              <w:rPr>
                <w:rFonts w:cstheme="minorHAnsi"/>
                <w:sz w:val="20"/>
                <w:szCs w:val="20"/>
              </w:rPr>
            </w:pPr>
          </w:p>
        </w:tc>
      </w:tr>
      <w:tr w:rsidR="00866848" w:rsidRPr="007A4433" w14:paraId="31D75AAB" w14:textId="77777777" w:rsidTr="000756AC">
        <w:trPr>
          <w:trHeight w:val="61"/>
        </w:trPr>
        <w:tc>
          <w:tcPr>
            <w:tcW w:w="10793" w:type="dxa"/>
            <w:gridSpan w:val="4"/>
            <w:shd w:val="clear" w:color="auto" w:fill="00B050"/>
          </w:tcPr>
          <w:p w14:paraId="093E3080" w14:textId="77777777" w:rsidR="00866848" w:rsidRPr="007A4433" w:rsidRDefault="00866848" w:rsidP="000756AC">
            <w:pPr>
              <w:jc w:val="center"/>
              <w:rPr>
                <w:rFonts w:cstheme="minorHAnsi"/>
              </w:rPr>
            </w:pPr>
            <w:r w:rsidRPr="007A4433">
              <w:rPr>
                <w:rFonts w:cstheme="minorHAnsi"/>
                <w:color w:val="FFFFFF" w:themeColor="background1"/>
              </w:rPr>
              <w:t>Music</w:t>
            </w:r>
          </w:p>
        </w:tc>
      </w:tr>
      <w:tr w:rsidR="00866848" w:rsidRPr="00B24E0F" w14:paraId="6D0067FE" w14:textId="77777777" w:rsidTr="000756AC">
        <w:trPr>
          <w:trHeight w:val="57"/>
        </w:trPr>
        <w:tc>
          <w:tcPr>
            <w:tcW w:w="10793" w:type="dxa"/>
            <w:gridSpan w:val="4"/>
          </w:tcPr>
          <w:p w14:paraId="2DBE267E" w14:textId="77777777" w:rsidR="00866848" w:rsidRPr="005B4CEF" w:rsidRDefault="00866848" w:rsidP="000756AC">
            <w:pPr>
              <w:rPr>
                <w:b/>
                <w:bCs/>
                <w:sz w:val="20"/>
                <w:szCs w:val="20"/>
              </w:rPr>
            </w:pPr>
            <w:r w:rsidRPr="005B4CEF">
              <w:rPr>
                <w:b/>
                <w:bCs/>
                <w:sz w:val="20"/>
                <w:szCs w:val="20"/>
              </w:rPr>
              <w:t>Music and Me - Charanga</w:t>
            </w:r>
          </w:p>
          <w:p w14:paraId="72D7777A" w14:textId="77777777" w:rsidR="00866848" w:rsidRPr="00B24E0F" w:rsidRDefault="00866848" w:rsidP="00866848">
            <w:pPr>
              <w:pStyle w:val="ListParagraph"/>
              <w:numPr>
                <w:ilvl w:val="0"/>
                <w:numId w:val="46"/>
              </w:numPr>
              <w:rPr>
                <w:sz w:val="20"/>
                <w:szCs w:val="20"/>
              </w:rPr>
            </w:pPr>
            <w:r w:rsidRPr="00B24E0F">
              <w:rPr>
                <w:sz w:val="20"/>
                <w:szCs w:val="20"/>
              </w:rPr>
              <w:t xml:space="preserve">To choose what to perform and create a programme. </w:t>
            </w:r>
          </w:p>
          <w:p w14:paraId="4F0F7D01" w14:textId="77777777" w:rsidR="00866848" w:rsidRPr="00B24E0F" w:rsidRDefault="00866848" w:rsidP="00866848">
            <w:pPr>
              <w:pStyle w:val="ListParagraph"/>
              <w:numPr>
                <w:ilvl w:val="0"/>
                <w:numId w:val="46"/>
              </w:numPr>
              <w:rPr>
                <w:sz w:val="20"/>
                <w:szCs w:val="20"/>
              </w:rPr>
            </w:pPr>
            <w:r w:rsidRPr="00B24E0F">
              <w:rPr>
                <w:sz w:val="20"/>
                <w:szCs w:val="20"/>
              </w:rPr>
              <w:t xml:space="preserve">To communicate the meaning of the words and clearly articulate them. </w:t>
            </w:r>
          </w:p>
          <w:p w14:paraId="203B689B" w14:textId="77777777" w:rsidR="00866848" w:rsidRPr="00B24E0F" w:rsidRDefault="00866848" w:rsidP="00866848">
            <w:pPr>
              <w:pStyle w:val="ListParagraph"/>
              <w:numPr>
                <w:ilvl w:val="0"/>
                <w:numId w:val="46"/>
              </w:numPr>
              <w:rPr>
                <w:sz w:val="20"/>
                <w:szCs w:val="20"/>
              </w:rPr>
            </w:pPr>
            <w:r w:rsidRPr="00B24E0F">
              <w:rPr>
                <w:sz w:val="20"/>
                <w:szCs w:val="20"/>
              </w:rPr>
              <w:t xml:space="preserve">To talk about the venue and how to use it to best effect. </w:t>
            </w:r>
          </w:p>
          <w:p w14:paraId="2228C299" w14:textId="77777777" w:rsidR="00866848" w:rsidRPr="00B24E0F" w:rsidRDefault="00866848" w:rsidP="00866848">
            <w:pPr>
              <w:pStyle w:val="ListParagraph"/>
              <w:numPr>
                <w:ilvl w:val="0"/>
                <w:numId w:val="46"/>
              </w:numPr>
              <w:rPr>
                <w:sz w:val="20"/>
                <w:szCs w:val="20"/>
              </w:rPr>
            </w:pPr>
            <w:r w:rsidRPr="00B24E0F">
              <w:rPr>
                <w:sz w:val="20"/>
                <w:szCs w:val="20"/>
              </w:rPr>
              <w:t xml:space="preserve">To record the performance and compare it to a previous performance. </w:t>
            </w:r>
          </w:p>
          <w:p w14:paraId="10BE3B94" w14:textId="77777777" w:rsidR="00866848" w:rsidRPr="00B24E0F" w:rsidRDefault="00866848" w:rsidP="00866848">
            <w:pPr>
              <w:pStyle w:val="ListParagraph"/>
              <w:numPr>
                <w:ilvl w:val="0"/>
                <w:numId w:val="46"/>
              </w:numPr>
              <w:rPr>
                <w:rFonts w:cstheme="minorHAnsi"/>
                <w:sz w:val="20"/>
                <w:szCs w:val="20"/>
              </w:rPr>
            </w:pPr>
            <w:r w:rsidRPr="00B24E0F">
              <w:rPr>
                <w:sz w:val="20"/>
                <w:szCs w:val="20"/>
              </w:rPr>
              <w:t>To discuss and talk musically about it – “What went well?” and “It would have been even better if...?”</w:t>
            </w:r>
          </w:p>
        </w:tc>
      </w:tr>
      <w:tr w:rsidR="00866848" w:rsidRPr="007A4433" w14:paraId="47C472F8" w14:textId="77777777" w:rsidTr="000756AC">
        <w:trPr>
          <w:trHeight w:val="57"/>
        </w:trPr>
        <w:tc>
          <w:tcPr>
            <w:tcW w:w="10793" w:type="dxa"/>
            <w:gridSpan w:val="4"/>
            <w:shd w:val="clear" w:color="auto" w:fill="FFC000"/>
          </w:tcPr>
          <w:p w14:paraId="43A26333" w14:textId="77777777" w:rsidR="00866848" w:rsidRPr="007A4433" w:rsidRDefault="00866848" w:rsidP="000756AC">
            <w:pPr>
              <w:jc w:val="center"/>
              <w:rPr>
                <w:rFonts w:cstheme="minorHAnsi"/>
                <w:b/>
                <w:bCs/>
                <w:color w:val="FFFFFF" w:themeColor="background1"/>
              </w:rPr>
            </w:pPr>
            <w:r w:rsidRPr="007A4433">
              <w:rPr>
                <w:rFonts w:cstheme="minorHAnsi"/>
                <w:b/>
                <w:bCs/>
              </w:rPr>
              <w:t>Resilience, Respect, Aspiration and Trust</w:t>
            </w:r>
          </w:p>
        </w:tc>
      </w:tr>
      <w:tr w:rsidR="00866848" w:rsidRPr="007A4433" w14:paraId="73A4EFF2" w14:textId="77777777" w:rsidTr="000756AC">
        <w:trPr>
          <w:trHeight w:val="57"/>
        </w:trPr>
        <w:tc>
          <w:tcPr>
            <w:tcW w:w="10793" w:type="dxa"/>
            <w:gridSpan w:val="4"/>
          </w:tcPr>
          <w:p w14:paraId="567B6CF5" w14:textId="77777777" w:rsidR="00866848" w:rsidRPr="00796D2A" w:rsidRDefault="00866848" w:rsidP="000756AC">
            <w:pPr>
              <w:rPr>
                <w:rFonts w:cstheme="minorHAnsi"/>
                <w:sz w:val="20"/>
                <w:szCs w:val="20"/>
              </w:rPr>
            </w:pPr>
            <w:r w:rsidRPr="00796D2A">
              <w:rPr>
                <w:rFonts w:cstheme="minorHAnsi"/>
                <w:sz w:val="20"/>
                <w:szCs w:val="20"/>
              </w:rPr>
              <w:t xml:space="preserve">Through our Guided Reading and English units, the children will experience characters showing great resilience and trust in each other to survive in the Rainforest. The children will also develop a respect for the Buddhist way of life. </w:t>
            </w:r>
          </w:p>
          <w:p w14:paraId="580FDD2D" w14:textId="77777777" w:rsidR="00866848" w:rsidRPr="007A4433" w:rsidRDefault="00866848" w:rsidP="000756AC">
            <w:pPr>
              <w:rPr>
                <w:rFonts w:cstheme="minorHAnsi"/>
              </w:rPr>
            </w:pPr>
          </w:p>
        </w:tc>
      </w:tr>
    </w:tbl>
    <w:p w14:paraId="06018E18" w14:textId="30FEACEE" w:rsidR="00DD5291" w:rsidRDefault="00DD5291"/>
    <w:p w14:paraId="353CE76D" w14:textId="7C870694" w:rsidR="000C1E57" w:rsidRDefault="000C1E57"/>
    <w:p w14:paraId="63144EA1" w14:textId="1D1961DD" w:rsidR="000C1E57" w:rsidRDefault="000C1E57"/>
    <w:p w14:paraId="71CC19EC" w14:textId="3E0B6D3E" w:rsidR="000C1E57" w:rsidRDefault="000C1E57"/>
    <w:p w14:paraId="576ABCC3" w14:textId="34D86B7E" w:rsidR="000C1E57" w:rsidRDefault="000C1E57"/>
    <w:p w14:paraId="6DA094C4" w14:textId="447814CB" w:rsidR="000C1E57" w:rsidRDefault="000C1E57"/>
    <w:tbl>
      <w:tblPr>
        <w:tblStyle w:val="TableGrid"/>
        <w:tblW w:w="10793" w:type="dxa"/>
        <w:tblLook w:val="04A0" w:firstRow="1" w:lastRow="0" w:firstColumn="1" w:lastColumn="0" w:noHBand="0" w:noVBand="1"/>
      </w:tblPr>
      <w:tblGrid>
        <w:gridCol w:w="3597"/>
        <w:gridCol w:w="1799"/>
        <w:gridCol w:w="1799"/>
        <w:gridCol w:w="3598"/>
      </w:tblGrid>
      <w:tr w:rsidR="000C1E57" w14:paraId="6E4C86D0"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00C98BE" w14:textId="77777777" w:rsidR="000C1E57" w:rsidRDefault="000C1E57">
            <w:pPr>
              <w:jc w:val="center"/>
              <w:rPr>
                <w:b/>
                <w:bCs/>
                <w:color w:val="00B050"/>
                <w:sz w:val="32"/>
                <w:szCs w:val="32"/>
              </w:rPr>
            </w:pPr>
            <w:r>
              <w:rPr>
                <w:b/>
                <w:bCs/>
                <w:color w:val="00B050"/>
                <w:sz w:val="32"/>
                <w:szCs w:val="32"/>
              </w:rPr>
              <w:lastRenderedPageBreak/>
              <w:t>Year 6 Summer 2 – Lights, Camera, Action</w:t>
            </w:r>
          </w:p>
        </w:tc>
      </w:tr>
      <w:tr w:rsidR="000C1E57" w14:paraId="1B7B674D"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8DCD8F2" w14:textId="77777777" w:rsidR="000C1E57" w:rsidRDefault="000C1E57">
            <w:pPr>
              <w:jc w:val="center"/>
            </w:pPr>
            <w:r>
              <w:rPr>
                <w:color w:val="FFFFFF" w:themeColor="background1"/>
              </w:rPr>
              <w:t>English</w:t>
            </w:r>
          </w:p>
        </w:tc>
      </w:tr>
      <w:tr w:rsidR="000C1E57" w14:paraId="6C909F7C"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6836AEF7" w14:textId="77777777" w:rsidR="000C1E57" w:rsidRDefault="000C1E57">
            <w:pPr>
              <w:rPr>
                <w:rFonts w:cstheme="minorHAnsi"/>
                <w:b/>
                <w:bCs/>
              </w:rPr>
            </w:pPr>
            <w:r>
              <w:rPr>
                <w:rFonts w:cstheme="minorHAnsi"/>
                <w:b/>
                <w:bCs/>
              </w:rPr>
              <w:t>The Write Stuff</w:t>
            </w:r>
          </w:p>
          <w:p w14:paraId="14E32A33" w14:textId="77777777" w:rsidR="000C1E57" w:rsidRDefault="000C1E57" w:rsidP="000C1E57">
            <w:pPr>
              <w:pStyle w:val="ListParagraph"/>
              <w:numPr>
                <w:ilvl w:val="0"/>
                <w:numId w:val="47"/>
              </w:numPr>
            </w:pPr>
            <w:r>
              <w:t xml:space="preserve">Fiction – Narrative - Paperman by Disney </w:t>
            </w:r>
          </w:p>
          <w:p w14:paraId="69D6B2A7" w14:textId="77777777" w:rsidR="000C1E57" w:rsidRDefault="000C1E57" w:rsidP="000C1E57">
            <w:pPr>
              <w:pStyle w:val="ListParagraph"/>
              <w:numPr>
                <w:ilvl w:val="0"/>
                <w:numId w:val="19"/>
              </w:numPr>
              <w:rPr>
                <w:rFonts w:cstheme="minorHAnsi"/>
              </w:rPr>
            </w:pPr>
            <w:r>
              <w:t xml:space="preserve">Fiction – Narrative – The Journey </w:t>
            </w:r>
          </w:p>
        </w:tc>
      </w:tr>
      <w:tr w:rsidR="000C1E57" w14:paraId="3DD8F8A8" w14:textId="77777777" w:rsidTr="000C1E57">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03434AB1" w14:textId="77777777" w:rsidR="000C1E57" w:rsidRDefault="000C1E57">
            <w:pPr>
              <w:jc w:val="center"/>
              <w:rPr>
                <w:rFonts w:cstheme="minorHAnsi"/>
                <w:color w:val="FFFFFF" w:themeColor="background1"/>
              </w:rPr>
            </w:pPr>
            <w:r>
              <w:rPr>
                <w:rFonts w:cstheme="minorHAnsi"/>
                <w:noProof/>
                <w:color w:val="FFFFFF" w:themeColor="background1"/>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4795187B" w14:textId="77777777" w:rsidR="000C1E57" w:rsidRDefault="000C1E57">
            <w:pPr>
              <w:jc w:val="center"/>
              <w:rPr>
                <w:rFonts w:cstheme="minorHAnsi"/>
              </w:rPr>
            </w:pPr>
            <w:r>
              <w:rPr>
                <w:rFonts w:cstheme="minorHAnsi"/>
                <w:color w:val="FFFFFF" w:themeColor="background1"/>
              </w:rPr>
              <w:t>Key Texts</w:t>
            </w:r>
          </w:p>
        </w:tc>
      </w:tr>
      <w:tr w:rsidR="000C1E57" w14:paraId="0DFF7E9B" w14:textId="77777777" w:rsidTr="000C1E57">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C82AEF" w14:textId="4D0E3452" w:rsidR="000C1E57" w:rsidRDefault="000C1E57">
            <w:pPr>
              <w:jc w:val="center"/>
              <w:rPr>
                <w:rFonts w:cstheme="minorHAnsi"/>
                <w:noProof/>
                <w:color w:val="FFFFFF" w:themeColor="background1"/>
              </w:rPr>
            </w:pPr>
            <w:r>
              <w:rPr>
                <w:rFonts w:cstheme="minorHAnsi"/>
                <w:noProof/>
                <w:color w:val="FFFFFF" w:themeColor="background1"/>
              </w:rPr>
              <w:drawing>
                <wp:inline distT="0" distB="0" distL="0" distR="0" wp14:anchorId="56285DD6" wp14:editId="50399B78">
                  <wp:extent cx="1057275" cy="1504950"/>
                  <wp:effectExtent l="0" t="0" r="9525" b="0"/>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57275" cy="1504950"/>
                          </a:xfrm>
                          <a:prstGeom prst="rect">
                            <a:avLst/>
                          </a:prstGeom>
                          <a:noFill/>
                          <a:ln>
                            <a:noFill/>
                          </a:ln>
                        </pic:spPr>
                      </pic:pic>
                    </a:graphicData>
                  </a:graphic>
                </wp:inline>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6523EDDC" w14:textId="26C6192A" w:rsidR="000C1E57" w:rsidRDefault="000C1E57">
            <w:pPr>
              <w:jc w:val="center"/>
              <w:rPr>
                <w:rFonts w:cstheme="minorHAnsi"/>
              </w:rPr>
            </w:pPr>
            <w:r>
              <w:rPr>
                <w:rFonts w:cstheme="minorHAnsi"/>
                <w:noProof/>
              </w:rPr>
              <w:drawing>
                <wp:inline distT="0" distB="0" distL="0" distR="0" wp14:anchorId="65A4ADFC" wp14:editId="21787FA8">
                  <wp:extent cx="1047750" cy="1476375"/>
                  <wp:effectExtent l="0" t="0" r="0" b="9525"/>
                  <wp:docPr id="19" name="Picture 1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clipar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47750" cy="1476375"/>
                          </a:xfrm>
                          <a:prstGeom prst="rect">
                            <a:avLst/>
                          </a:prstGeom>
                          <a:noFill/>
                          <a:ln>
                            <a:noFill/>
                          </a:ln>
                        </pic:spPr>
                      </pic:pic>
                    </a:graphicData>
                  </a:graphic>
                </wp:inline>
              </w:drawing>
            </w:r>
          </w:p>
        </w:tc>
        <w:tc>
          <w:tcPr>
            <w:tcW w:w="3598" w:type="dxa"/>
            <w:tcBorders>
              <w:top w:val="single" w:sz="4" w:space="0" w:color="auto"/>
              <w:left w:val="single" w:sz="4" w:space="0" w:color="auto"/>
              <w:bottom w:val="single" w:sz="4" w:space="0" w:color="auto"/>
              <w:right w:val="single" w:sz="4" w:space="0" w:color="auto"/>
            </w:tcBorders>
            <w:hideMark/>
          </w:tcPr>
          <w:p w14:paraId="2E69055D" w14:textId="1836A4DF" w:rsidR="000C1E57" w:rsidRDefault="000C1E57">
            <w:pPr>
              <w:jc w:val="center"/>
              <w:rPr>
                <w:rFonts w:cstheme="minorHAnsi"/>
              </w:rPr>
            </w:pPr>
            <w:r>
              <w:rPr>
                <w:rFonts w:cstheme="minorHAnsi"/>
                <w:noProof/>
              </w:rPr>
              <w:drawing>
                <wp:inline distT="0" distB="0" distL="0" distR="0" wp14:anchorId="79B3952E" wp14:editId="1FE46656">
                  <wp:extent cx="2085975" cy="1504950"/>
                  <wp:effectExtent l="0" t="0" r="9525" b="0"/>
                  <wp:docPr id="18" name="Picture 18"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whiteboard&#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85975" cy="1504950"/>
                          </a:xfrm>
                          <a:prstGeom prst="rect">
                            <a:avLst/>
                          </a:prstGeom>
                          <a:noFill/>
                          <a:ln>
                            <a:noFill/>
                          </a:ln>
                        </pic:spPr>
                      </pic:pic>
                    </a:graphicData>
                  </a:graphic>
                </wp:inline>
              </w:drawing>
            </w:r>
          </w:p>
        </w:tc>
      </w:tr>
      <w:tr w:rsidR="000C1E57" w14:paraId="6B2E6163"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DA8AE2B" w14:textId="77777777" w:rsidR="000C1E57" w:rsidRDefault="000C1E57">
            <w:pPr>
              <w:jc w:val="center"/>
              <w:rPr>
                <w:rFonts w:cstheme="minorHAnsi"/>
              </w:rPr>
            </w:pPr>
            <w:r>
              <w:rPr>
                <w:rFonts w:cstheme="minorHAnsi"/>
                <w:color w:val="FFFFFF" w:themeColor="background1"/>
              </w:rPr>
              <w:t>Maths</w:t>
            </w:r>
          </w:p>
        </w:tc>
      </w:tr>
      <w:tr w:rsidR="000C1E57" w14:paraId="26734C45" w14:textId="77777777" w:rsidTr="000C1E57">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6D5B14E3" w14:textId="77777777" w:rsidR="000C1E57" w:rsidRDefault="000C1E57">
            <w:pPr>
              <w:rPr>
                <w:rFonts w:cstheme="minorHAnsi"/>
                <w:b/>
                <w:bCs/>
                <w:sz w:val="20"/>
                <w:szCs w:val="20"/>
              </w:rPr>
            </w:pPr>
            <w:r>
              <w:rPr>
                <w:rFonts w:cstheme="minorHAnsi"/>
                <w:b/>
                <w:bCs/>
                <w:sz w:val="20"/>
                <w:szCs w:val="20"/>
              </w:rPr>
              <w:t xml:space="preserve">White Rose Maths – Consolidation </w:t>
            </w:r>
          </w:p>
          <w:p w14:paraId="5A3D4778" w14:textId="77777777" w:rsidR="000C1E57" w:rsidRDefault="000C1E57" w:rsidP="000C1E57">
            <w:pPr>
              <w:pStyle w:val="ListParagraph"/>
              <w:numPr>
                <w:ilvl w:val="0"/>
                <w:numId w:val="19"/>
              </w:numPr>
              <w:rPr>
                <w:rFonts w:cstheme="minorHAnsi"/>
                <w:sz w:val="20"/>
                <w:szCs w:val="20"/>
              </w:rPr>
            </w:pPr>
            <w:r>
              <w:rPr>
                <w:rFonts w:cstheme="minorHAnsi"/>
                <w:sz w:val="20"/>
                <w:szCs w:val="20"/>
              </w:rPr>
              <w:t>Place Value</w:t>
            </w:r>
          </w:p>
          <w:p w14:paraId="7BEB9BEF" w14:textId="77777777" w:rsidR="000C1E57" w:rsidRDefault="000C1E57" w:rsidP="000C1E57">
            <w:pPr>
              <w:pStyle w:val="ListParagraph"/>
              <w:numPr>
                <w:ilvl w:val="0"/>
                <w:numId w:val="19"/>
              </w:numPr>
              <w:rPr>
                <w:rFonts w:cstheme="minorHAnsi"/>
                <w:sz w:val="20"/>
                <w:szCs w:val="20"/>
              </w:rPr>
            </w:pPr>
            <w:r>
              <w:rPr>
                <w:rFonts w:cstheme="minorHAnsi"/>
                <w:sz w:val="20"/>
                <w:szCs w:val="20"/>
              </w:rPr>
              <w:t>Four Operations</w:t>
            </w:r>
          </w:p>
          <w:p w14:paraId="18CA1BC2" w14:textId="77777777" w:rsidR="000C1E57" w:rsidRDefault="000C1E57" w:rsidP="000C1E57">
            <w:pPr>
              <w:pStyle w:val="ListParagraph"/>
              <w:numPr>
                <w:ilvl w:val="0"/>
                <w:numId w:val="19"/>
              </w:numPr>
              <w:rPr>
                <w:rFonts w:cstheme="minorHAnsi"/>
                <w:sz w:val="20"/>
                <w:szCs w:val="20"/>
              </w:rPr>
            </w:pPr>
            <w:r>
              <w:rPr>
                <w:rFonts w:cstheme="minorHAnsi"/>
                <w:sz w:val="20"/>
                <w:szCs w:val="20"/>
              </w:rPr>
              <w:t>Fractions, Decimals and Percentages</w:t>
            </w:r>
          </w:p>
          <w:p w14:paraId="1C97A5BD" w14:textId="77777777" w:rsidR="000C1E57" w:rsidRDefault="000C1E57" w:rsidP="000C1E57">
            <w:pPr>
              <w:pStyle w:val="ListParagraph"/>
              <w:numPr>
                <w:ilvl w:val="0"/>
                <w:numId w:val="19"/>
              </w:numPr>
              <w:rPr>
                <w:rFonts w:cstheme="minorHAnsi"/>
                <w:sz w:val="20"/>
                <w:szCs w:val="20"/>
              </w:rPr>
            </w:pPr>
            <w:r>
              <w:rPr>
                <w:rFonts w:cstheme="minorHAnsi"/>
                <w:sz w:val="20"/>
                <w:szCs w:val="20"/>
              </w:rPr>
              <w:t>Position and Direction</w:t>
            </w:r>
          </w:p>
          <w:p w14:paraId="00BE0959" w14:textId="77777777" w:rsidR="000C1E57" w:rsidRDefault="000C1E57" w:rsidP="000C1E57">
            <w:pPr>
              <w:pStyle w:val="ListParagraph"/>
              <w:numPr>
                <w:ilvl w:val="0"/>
                <w:numId w:val="19"/>
              </w:numPr>
              <w:rPr>
                <w:rFonts w:cstheme="minorHAnsi"/>
                <w:sz w:val="20"/>
                <w:szCs w:val="20"/>
              </w:rPr>
            </w:pPr>
            <w:r>
              <w:rPr>
                <w:rFonts w:cstheme="minorHAnsi"/>
                <w:sz w:val="20"/>
                <w:szCs w:val="20"/>
              </w:rPr>
              <w:t>Algebra</w:t>
            </w:r>
          </w:p>
        </w:tc>
        <w:tc>
          <w:tcPr>
            <w:tcW w:w="5397" w:type="dxa"/>
            <w:gridSpan w:val="2"/>
            <w:tcBorders>
              <w:top w:val="single" w:sz="4" w:space="0" w:color="auto"/>
              <w:left w:val="single" w:sz="4" w:space="0" w:color="auto"/>
              <w:bottom w:val="single" w:sz="4" w:space="0" w:color="auto"/>
              <w:right w:val="single" w:sz="4" w:space="0" w:color="auto"/>
            </w:tcBorders>
            <w:hideMark/>
          </w:tcPr>
          <w:p w14:paraId="15794BF7" w14:textId="77777777" w:rsidR="000C1E57" w:rsidRDefault="000C1E57" w:rsidP="000C1E57">
            <w:pPr>
              <w:pStyle w:val="ListParagraph"/>
              <w:numPr>
                <w:ilvl w:val="0"/>
                <w:numId w:val="19"/>
              </w:numPr>
              <w:rPr>
                <w:rFonts w:cstheme="minorHAnsi"/>
                <w:sz w:val="20"/>
                <w:szCs w:val="20"/>
              </w:rPr>
            </w:pPr>
            <w:r>
              <w:rPr>
                <w:rFonts w:cstheme="minorHAnsi"/>
                <w:sz w:val="20"/>
                <w:szCs w:val="20"/>
              </w:rPr>
              <w:t>Converting Units</w:t>
            </w:r>
          </w:p>
          <w:p w14:paraId="6963F1C9" w14:textId="77777777" w:rsidR="000C1E57" w:rsidRDefault="000C1E57" w:rsidP="000C1E57">
            <w:pPr>
              <w:pStyle w:val="ListParagraph"/>
              <w:numPr>
                <w:ilvl w:val="0"/>
                <w:numId w:val="19"/>
              </w:numPr>
              <w:rPr>
                <w:rFonts w:cstheme="minorHAnsi"/>
                <w:sz w:val="20"/>
                <w:szCs w:val="20"/>
              </w:rPr>
            </w:pPr>
            <w:r>
              <w:rPr>
                <w:rFonts w:cstheme="minorHAnsi"/>
                <w:sz w:val="20"/>
                <w:szCs w:val="20"/>
              </w:rPr>
              <w:t>Perimeter, Area and Volume</w:t>
            </w:r>
          </w:p>
          <w:p w14:paraId="3A3F940F" w14:textId="77777777" w:rsidR="000C1E57" w:rsidRDefault="000C1E57" w:rsidP="000C1E57">
            <w:pPr>
              <w:pStyle w:val="ListParagraph"/>
              <w:numPr>
                <w:ilvl w:val="0"/>
                <w:numId w:val="19"/>
              </w:numPr>
              <w:rPr>
                <w:rFonts w:cstheme="minorHAnsi"/>
                <w:sz w:val="20"/>
                <w:szCs w:val="20"/>
              </w:rPr>
            </w:pPr>
            <w:r>
              <w:rPr>
                <w:rFonts w:cstheme="minorHAnsi"/>
                <w:sz w:val="20"/>
                <w:szCs w:val="20"/>
              </w:rPr>
              <w:t>Ratio</w:t>
            </w:r>
          </w:p>
          <w:p w14:paraId="341FD220" w14:textId="77777777" w:rsidR="000C1E57" w:rsidRDefault="000C1E57" w:rsidP="000C1E57">
            <w:pPr>
              <w:pStyle w:val="ListParagraph"/>
              <w:numPr>
                <w:ilvl w:val="0"/>
                <w:numId w:val="19"/>
              </w:numPr>
              <w:rPr>
                <w:rFonts w:cstheme="minorHAnsi"/>
                <w:sz w:val="20"/>
                <w:szCs w:val="20"/>
              </w:rPr>
            </w:pPr>
            <w:r>
              <w:rPr>
                <w:rFonts w:cstheme="minorHAnsi"/>
                <w:sz w:val="20"/>
                <w:szCs w:val="20"/>
              </w:rPr>
              <w:t>Statistics</w:t>
            </w:r>
          </w:p>
          <w:p w14:paraId="43CCE4D3" w14:textId="77777777" w:rsidR="000C1E57" w:rsidRDefault="000C1E57" w:rsidP="000C1E57">
            <w:pPr>
              <w:pStyle w:val="ListParagraph"/>
              <w:numPr>
                <w:ilvl w:val="0"/>
                <w:numId w:val="19"/>
              </w:numPr>
              <w:rPr>
                <w:rFonts w:cstheme="minorHAnsi"/>
                <w:b/>
                <w:bCs/>
                <w:sz w:val="20"/>
                <w:szCs w:val="20"/>
              </w:rPr>
            </w:pPr>
            <w:r>
              <w:rPr>
                <w:rFonts w:cstheme="minorHAnsi"/>
                <w:sz w:val="20"/>
                <w:szCs w:val="20"/>
              </w:rPr>
              <w:t>Properties of Shape</w:t>
            </w:r>
          </w:p>
        </w:tc>
      </w:tr>
      <w:tr w:rsidR="000C1E57" w14:paraId="63036421"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041AFD6" w14:textId="77777777" w:rsidR="000C1E57" w:rsidRDefault="000C1E57">
            <w:pPr>
              <w:jc w:val="center"/>
              <w:rPr>
                <w:rFonts w:cstheme="minorHAnsi"/>
              </w:rPr>
            </w:pPr>
            <w:r>
              <w:rPr>
                <w:rFonts w:cstheme="minorHAnsi"/>
                <w:color w:val="FFFFFF" w:themeColor="background1"/>
              </w:rPr>
              <w:t>Science</w:t>
            </w:r>
          </w:p>
        </w:tc>
      </w:tr>
      <w:tr w:rsidR="000C1E57" w14:paraId="62F8A9EF" w14:textId="77777777" w:rsidTr="000C1E57">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14253975" w14:textId="77777777" w:rsidR="000C1E57" w:rsidRDefault="000C1E57">
            <w:pPr>
              <w:pStyle w:val="paragraph"/>
              <w:spacing w:before="0" w:beforeAutospacing="0" w:after="0" w:afterAutospacing="0"/>
              <w:textAlignment w:val="baseline"/>
              <w:rPr>
                <w:rFonts w:ascii="Segoe UI" w:hAnsi="Segoe UI" w:cs="Segoe UI"/>
                <w:sz w:val="20"/>
                <w:szCs w:val="20"/>
                <w:lang w:eastAsia="en-US"/>
              </w:rPr>
            </w:pPr>
            <w:r>
              <w:rPr>
                <w:rFonts w:asciiTheme="minorHAnsi" w:hAnsiTheme="minorHAnsi" w:cstheme="minorHAnsi"/>
                <w:b/>
                <w:bCs/>
                <w:sz w:val="20"/>
                <w:szCs w:val="20"/>
                <w:lang w:eastAsia="en-US"/>
              </w:rPr>
              <w:t xml:space="preserve">Switched On Science – </w:t>
            </w:r>
            <w:r>
              <w:rPr>
                <w:rFonts w:ascii="Calibri" w:hAnsi="Calibri" w:cs="Calibri"/>
                <w:b/>
                <w:bCs/>
                <w:sz w:val="20"/>
                <w:szCs w:val="20"/>
                <w:lang w:eastAsia="en-US"/>
              </w:rPr>
              <w:t>Scientists and Inventors</w:t>
            </w:r>
            <w:r>
              <w:rPr>
                <w:rFonts w:ascii="Calibri" w:hAnsi="Calibri" w:cs="Calibri"/>
                <w:sz w:val="20"/>
                <w:szCs w:val="20"/>
                <w:lang w:eastAsia="en-US"/>
              </w:rPr>
              <w:t> </w:t>
            </w:r>
          </w:p>
          <w:p w14:paraId="7319ED75" w14:textId="77777777" w:rsidR="000C1E57" w:rsidRDefault="000C1E57" w:rsidP="000C1E57">
            <w:pPr>
              <w:pStyle w:val="ListParagraph"/>
              <w:numPr>
                <w:ilvl w:val="0"/>
                <w:numId w:val="48"/>
              </w:numPr>
              <w:textAlignment w:val="baseline"/>
              <w:rPr>
                <w:rFonts w:ascii="Segoe UI" w:eastAsia="Times New Roman" w:hAnsi="Segoe UI" w:cs="Segoe UI"/>
                <w:sz w:val="20"/>
                <w:szCs w:val="20"/>
                <w:lang w:eastAsia="en-GB"/>
              </w:rPr>
            </w:pPr>
            <w:r>
              <w:rPr>
                <w:rFonts w:ascii="Calibri" w:eastAsia="Times New Roman" w:hAnsi="Calibri" w:cs="Calibri"/>
                <w:color w:val="1C1C1C"/>
                <w:sz w:val="20"/>
                <w:szCs w:val="20"/>
                <w:lang w:eastAsia="en-GB"/>
              </w:rPr>
              <w:t>Describe their observations from an enquiry into black holes. </w:t>
            </w:r>
          </w:p>
          <w:p w14:paraId="44B784EF" w14:textId="77777777" w:rsidR="000C1E57" w:rsidRDefault="000C1E57" w:rsidP="000C1E57">
            <w:pPr>
              <w:pStyle w:val="ListParagraph"/>
              <w:numPr>
                <w:ilvl w:val="0"/>
                <w:numId w:val="48"/>
              </w:numPr>
              <w:textAlignment w:val="baseline"/>
              <w:rPr>
                <w:rFonts w:ascii="Segoe UI" w:eastAsia="Times New Roman" w:hAnsi="Segoe UI" w:cs="Segoe UI"/>
                <w:sz w:val="20"/>
                <w:szCs w:val="20"/>
                <w:lang w:eastAsia="en-GB"/>
              </w:rPr>
            </w:pPr>
            <w:r>
              <w:rPr>
                <w:rFonts w:ascii="Calibri" w:eastAsia="Times New Roman" w:hAnsi="Calibri" w:cs="Calibri"/>
                <w:color w:val="1C1C1C"/>
                <w:sz w:val="20"/>
                <w:szCs w:val="20"/>
                <w:lang w:eastAsia="en-GB"/>
              </w:rPr>
              <w:t>Classify invertebrates using prompts. </w:t>
            </w:r>
          </w:p>
          <w:p w14:paraId="4F73A029" w14:textId="77777777" w:rsidR="000C1E57" w:rsidRDefault="000C1E57" w:rsidP="000C1E57">
            <w:pPr>
              <w:pStyle w:val="ListParagraph"/>
              <w:numPr>
                <w:ilvl w:val="0"/>
                <w:numId w:val="48"/>
              </w:numPr>
              <w:textAlignment w:val="baseline"/>
              <w:rPr>
                <w:rFonts w:ascii="Segoe UI" w:eastAsia="Times New Roman" w:hAnsi="Segoe UI" w:cs="Segoe UI"/>
                <w:sz w:val="20"/>
                <w:szCs w:val="20"/>
                <w:lang w:eastAsia="en-GB"/>
              </w:rPr>
            </w:pPr>
            <w:r>
              <w:rPr>
                <w:rFonts w:ascii="Calibri" w:eastAsia="Times New Roman" w:hAnsi="Calibri" w:cs="Calibri"/>
                <w:color w:val="1C1C1C"/>
                <w:sz w:val="20"/>
                <w:szCs w:val="20"/>
                <w:lang w:eastAsia="en-GB"/>
              </w:rPr>
              <w:t>Explain the role of DNA in inheritance </w:t>
            </w:r>
          </w:p>
          <w:p w14:paraId="21D42ED8" w14:textId="77777777" w:rsidR="000C1E57" w:rsidRDefault="000C1E57" w:rsidP="000C1E57">
            <w:pPr>
              <w:pStyle w:val="ListParagraph"/>
              <w:numPr>
                <w:ilvl w:val="0"/>
                <w:numId w:val="48"/>
              </w:numPr>
              <w:textAlignment w:val="baseline"/>
              <w:rPr>
                <w:rFonts w:ascii="Segoe UI" w:eastAsia="Times New Roman" w:hAnsi="Segoe UI" w:cs="Segoe UI"/>
                <w:sz w:val="20"/>
                <w:szCs w:val="20"/>
                <w:lang w:eastAsia="en-GB"/>
              </w:rPr>
            </w:pPr>
            <w:r>
              <w:rPr>
                <w:rFonts w:ascii="Calibri" w:eastAsia="Times New Roman" w:hAnsi="Calibri" w:cs="Calibri"/>
                <w:color w:val="1C1C1C"/>
                <w:sz w:val="20"/>
                <w:szCs w:val="20"/>
                <w:lang w:eastAsia="en-GB"/>
              </w:rPr>
              <w:t>Describe the race to discover the structure of DNA. Describe the evidence that Watson and Crick used to prove the structure of DNA. </w:t>
            </w:r>
          </w:p>
        </w:tc>
        <w:tc>
          <w:tcPr>
            <w:tcW w:w="5397" w:type="dxa"/>
            <w:gridSpan w:val="2"/>
            <w:tcBorders>
              <w:top w:val="single" w:sz="4" w:space="0" w:color="auto"/>
              <w:left w:val="single" w:sz="4" w:space="0" w:color="auto"/>
              <w:bottom w:val="single" w:sz="4" w:space="0" w:color="auto"/>
              <w:right w:val="single" w:sz="4" w:space="0" w:color="auto"/>
            </w:tcBorders>
            <w:hideMark/>
          </w:tcPr>
          <w:p w14:paraId="6415E829" w14:textId="77777777" w:rsidR="000C1E57" w:rsidRDefault="000C1E57" w:rsidP="000C1E57">
            <w:pPr>
              <w:pStyle w:val="ListParagraph"/>
              <w:numPr>
                <w:ilvl w:val="0"/>
                <w:numId w:val="48"/>
              </w:numPr>
              <w:textAlignment w:val="baseline"/>
              <w:rPr>
                <w:rFonts w:ascii="Segoe UI" w:eastAsia="Times New Roman" w:hAnsi="Segoe UI" w:cs="Segoe UI"/>
                <w:sz w:val="20"/>
                <w:szCs w:val="20"/>
                <w:lang w:eastAsia="en-GB"/>
              </w:rPr>
            </w:pPr>
            <w:r>
              <w:rPr>
                <w:rFonts w:ascii="Calibri" w:eastAsia="Times New Roman" w:hAnsi="Calibri" w:cs="Calibri"/>
                <w:color w:val="1C1C1C"/>
                <w:sz w:val="20"/>
                <w:szCs w:val="20"/>
                <w:lang w:eastAsia="en-GB"/>
              </w:rPr>
              <w:t>Answer questions about the effects of penicillin using a scatter graph. </w:t>
            </w:r>
          </w:p>
          <w:p w14:paraId="377868FA" w14:textId="77777777" w:rsidR="000C1E57" w:rsidRDefault="000C1E57" w:rsidP="000C1E57">
            <w:pPr>
              <w:pStyle w:val="ListParagraph"/>
              <w:numPr>
                <w:ilvl w:val="0"/>
                <w:numId w:val="48"/>
              </w:numPr>
              <w:textAlignment w:val="baseline"/>
              <w:rPr>
                <w:rFonts w:ascii="Segoe UI" w:eastAsia="Times New Roman" w:hAnsi="Segoe UI" w:cs="Segoe UI"/>
                <w:sz w:val="20"/>
                <w:szCs w:val="20"/>
                <w:lang w:eastAsia="en-GB"/>
              </w:rPr>
            </w:pPr>
            <w:r>
              <w:rPr>
                <w:rFonts w:ascii="Calibri" w:eastAsia="Times New Roman" w:hAnsi="Calibri" w:cs="Calibri"/>
                <w:color w:val="1C1C1C"/>
                <w:sz w:val="20"/>
                <w:szCs w:val="20"/>
                <w:lang w:eastAsia="en-GB"/>
              </w:rPr>
              <w:t>Explain the importance of the fossils found by Mary Leakey. </w:t>
            </w:r>
          </w:p>
          <w:p w14:paraId="216010DE" w14:textId="77777777" w:rsidR="000C1E57" w:rsidRDefault="000C1E57" w:rsidP="000C1E57">
            <w:pPr>
              <w:pStyle w:val="ListParagraph"/>
              <w:numPr>
                <w:ilvl w:val="0"/>
                <w:numId w:val="48"/>
              </w:numPr>
              <w:textAlignment w:val="baseline"/>
              <w:rPr>
                <w:rFonts w:ascii="Segoe UI" w:eastAsia="Times New Roman" w:hAnsi="Segoe UI" w:cs="Segoe UI"/>
                <w:sz w:val="20"/>
                <w:szCs w:val="20"/>
                <w:lang w:eastAsia="en-GB"/>
              </w:rPr>
            </w:pPr>
            <w:r>
              <w:rPr>
                <w:rFonts w:ascii="Calibri" w:eastAsia="Times New Roman" w:hAnsi="Calibri" w:cs="Calibri"/>
                <w:color w:val="1C1C1C"/>
                <w:sz w:val="20"/>
                <w:szCs w:val="20"/>
                <w:lang w:eastAsia="en-GB"/>
              </w:rPr>
              <w:t>Use recognised symbols to represent computer components. </w:t>
            </w:r>
          </w:p>
          <w:p w14:paraId="7D73EA83" w14:textId="77777777" w:rsidR="000C1E57" w:rsidRDefault="000C1E57">
            <w:pPr>
              <w:rPr>
                <w:rFonts w:cstheme="minorHAnsi"/>
                <w:b/>
                <w:bCs/>
                <w:sz w:val="20"/>
                <w:szCs w:val="20"/>
              </w:rPr>
            </w:pPr>
            <w:r>
              <w:rPr>
                <w:rFonts w:cstheme="minorHAnsi"/>
                <w:b/>
                <w:bCs/>
                <w:sz w:val="20"/>
                <w:szCs w:val="20"/>
              </w:rPr>
              <w:t xml:space="preserve">Hands on Science: </w:t>
            </w:r>
            <w:r>
              <w:rPr>
                <w:rFonts w:cstheme="minorHAnsi"/>
                <w:sz w:val="20"/>
                <w:szCs w:val="20"/>
              </w:rPr>
              <w:t>Density Experiment using fruit juices – Making Mocktails</w:t>
            </w:r>
          </w:p>
        </w:tc>
      </w:tr>
      <w:tr w:rsidR="000C1E57" w14:paraId="19FFD12B"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89C29E3" w14:textId="77777777" w:rsidR="000C1E57" w:rsidRDefault="000C1E57">
            <w:pPr>
              <w:jc w:val="center"/>
              <w:rPr>
                <w:rFonts w:cstheme="minorHAnsi"/>
              </w:rPr>
            </w:pPr>
            <w:r>
              <w:rPr>
                <w:rFonts w:cstheme="minorHAnsi"/>
                <w:color w:val="FFFFFF" w:themeColor="background1"/>
              </w:rPr>
              <w:t>Geography/History</w:t>
            </w:r>
          </w:p>
        </w:tc>
      </w:tr>
      <w:tr w:rsidR="000C1E57" w14:paraId="2C30F1A3" w14:textId="77777777" w:rsidTr="000C1E57">
        <w:trPr>
          <w:trHeight w:val="57"/>
        </w:trPr>
        <w:tc>
          <w:tcPr>
            <w:tcW w:w="5396" w:type="dxa"/>
            <w:gridSpan w:val="2"/>
            <w:tcBorders>
              <w:top w:val="single" w:sz="4" w:space="0" w:color="auto"/>
              <w:left w:val="single" w:sz="4" w:space="0" w:color="auto"/>
              <w:bottom w:val="single" w:sz="4" w:space="0" w:color="auto"/>
              <w:right w:val="single" w:sz="4" w:space="0" w:color="auto"/>
            </w:tcBorders>
          </w:tcPr>
          <w:p w14:paraId="06082116" w14:textId="77777777" w:rsidR="000C1E57" w:rsidRDefault="000C1E57">
            <w:pPr>
              <w:pStyle w:val="ListParagraph"/>
              <w:textAlignment w:val="baseline"/>
              <w:rPr>
                <w:rFonts w:ascii="Segoe UI" w:eastAsia="Times New Roman" w:hAnsi="Segoe UI" w:cs="Segoe UI"/>
                <w:sz w:val="20"/>
                <w:szCs w:val="20"/>
                <w:highlight w:val="yellow"/>
                <w:lang w:eastAsia="en-GB"/>
              </w:rPr>
            </w:pPr>
          </w:p>
        </w:tc>
        <w:tc>
          <w:tcPr>
            <w:tcW w:w="5397" w:type="dxa"/>
            <w:gridSpan w:val="2"/>
            <w:tcBorders>
              <w:top w:val="single" w:sz="4" w:space="0" w:color="auto"/>
              <w:left w:val="single" w:sz="4" w:space="0" w:color="auto"/>
              <w:bottom w:val="single" w:sz="4" w:space="0" w:color="auto"/>
              <w:right w:val="single" w:sz="4" w:space="0" w:color="auto"/>
            </w:tcBorders>
          </w:tcPr>
          <w:p w14:paraId="00EA00E5" w14:textId="77777777" w:rsidR="000C1E57" w:rsidRDefault="000C1E57">
            <w:pPr>
              <w:pStyle w:val="paragraph"/>
              <w:spacing w:before="0" w:beforeAutospacing="0" w:after="0" w:afterAutospacing="0"/>
              <w:textAlignment w:val="baseline"/>
              <w:rPr>
                <w:rFonts w:asciiTheme="minorHAnsi" w:hAnsiTheme="minorHAnsi" w:cstheme="minorHAnsi"/>
                <w:sz w:val="20"/>
                <w:szCs w:val="20"/>
                <w:highlight w:val="yellow"/>
                <w:lang w:eastAsia="en-US"/>
              </w:rPr>
            </w:pPr>
          </w:p>
        </w:tc>
      </w:tr>
      <w:tr w:rsidR="000C1E57" w14:paraId="217B7169"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CB2C6A4" w14:textId="77777777" w:rsidR="000C1E57" w:rsidRDefault="000C1E57">
            <w:pPr>
              <w:jc w:val="center"/>
              <w:rPr>
                <w:rFonts w:cstheme="minorHAnsi"/>
              </w:rPr>
            </w:pPr>
            <w:r>
              <w:rPr>
                <w:rFonts w:cstheme="minorHAnsi"/>
                <w:color w:val="FFFFFF" w:themeColor="background1"/>
              </w:rPr>
              <w:t>MFL – French</w:t>
            </w:r>
          </w:p>
        </w:tc>
      </w:tr>
      <w:tr w:rsidR="000C1E57" w14:paraId="4C9E0307"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17BA93B3" w14:textId="77777777" w:rsidR="000C1E57" w:rsidRDefault="000C1E57">
            <w:pPr>
              <w:pStyle w:val="paragraph"/>
              <w:spacing w:before="0" w:beforeAutospacing="0" w:after="0" w:afterAutospacing="0"/>
              <w:textAlignment w:val="baseline"/>
              <w:rPr>
                <w:rFonts w:ascii="Segoe UI" w:hAnsi="Segoe UI" w:cs="Segoe UI"/>
                <w:sz w:val="20"/>
                <w:szCs w:val="20"/>
                <w:lang w:eastAsia="en-US"/>
              </w:rPr>
            </w:pPr>
            <w:r>
              <w:rPr>
                <w:rFonts w:asciiTheme="minorHAnsi" w:hAnsiTheme="minorHAnsi" w:cstheme="minorHAnsi"/>
                <w:b/>
                <w:sz w:val="20"/>
                <w:szCs w:val="20"/>
                <w:lang w:eastAsia="en-US"/>
              </w:rPr>
              <w:t>Language Angels</w:t>
            </w:r>
            <w:r>
              <w:rPr>
                <w:rFonts w:ascii="Calibri" w:hAnsi="Calibri" w:cs="Calibri"/>
                <w:b/>
                <w:bCs/>
                <w:sz w:val="20"/>
                <w:szCs w:val="20"/>
                <w:lang w:eastAsia="en-US"/>
              </w:rPr>
              <w:t xml:space="preserve"> French: Me in the World - Progressive Language Unit</w:t>
            </w:r>
            <w:r>
              <w:rPr>
                <w:rFonts w:ascii="Calibri" w:hAnsi="Calibri" w:cs="Calibri"/>
                <w:sz w:val="20"/>
                <w:szCs w:val="20"/>
                <w:lang w:eastAsia="en-US"/>
              </w:rPr>
              <w:t> </w:t>
            </w:r>
          </w:p>
          <w:p w14:paraId="6BC10999" w14:textId="77777777" w:rsidR="000C1E57" w:rsidRDefault="000C1E57" w:rsidP="000C1E57">
            <w:pPr>
              <w:pStyle w:val="ListParagraph"/>
              <w:numPr>
                <w:ilvl w:val="0"/>
                <w:numId w:val="49"/>
              </w:num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 xml:space="preserve">Say and spell some of the different countries and the relative capital cities in the French-speaking world and find them on a map. </w:t>
            </w:r>
          </w:p>
          <w:p w14:paraId="679A2F09" w14:textId="77777777" w:rsidR="000C1E57" w:rsidRDefault="000C1E57" w:rsidP="000C1E57">
            <w:pPr>
              <w:pStyle w:val="ListParagraph"/>
              <w:numPr>
                <w:ilvl w:val="0"/>
                <w:numId w:val="49"/>
              </w:num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Say and write about some key celebrations in the French speaking world and some of the differences in terms of geography and historical sites between Paris and Port-au-Prince.</w:t>
            </w:r>
          </w:p>
          <w:p w14:paraId="210B613C" w14:textId="77777777" w:rsidR="000C1E57" w:rsidRDefault="000C1E57" w:rsidP="000C1E57">
            <w:pPr>
              <w:pStyle w:val="ListParagraph"/>
              <w:numPr>
                <w:ilvl w:val="0"/>
                <w:numId w:val="49"/>
              </w:num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Say and write something we do to help the planet. </w:t>
            </w:r>
          </w:p>
        </w:tc>
      </w:tr>
      <w:tr w:rsidR="000C1E57" w14:paraId="0D28E38D"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4E70147" w14:textId="77777777" w:rsidR="000C1E57" w:rsidRDefault="000C1E57">
            <w:pPr>
              <w:jc w:val="center"/>
              <w:rPr>
                <w:rFonts w:cstheme="minorHAnsi"/>
              </w:rPr>
            </w:pPr>
            <w:r>
              <w:rPr>
                <w:rFonts w:cstheme="minorHAnsi"/>
                <w:color w:val="FFFFFF" w:themeColor="background1"/>
              </w:rPr>
              <w:t>Computing</w:t>
            </w:r>
          </w:p>
        </w:tc>
      </w:tr>
      <w:tr w:rsidR="000C1E57" w14:paraId="310B7C8C" w14:textId="77777777" w:rsidTr="000C1E57">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74AE5B21" w14:textId="77777777" w:rsidR="000C1E57" w:rsidRDefault="000C1E57">
            <w:pPr>
              <w:textAlignment w:val="baseline"/>
              <w:rPr>
                <w:rFonts w:ascii="Segoe UI" w:eastAsia="Times New Roman" w:hAnsi="Segoe UI" w:cs="Segoe UI"/>
                <w:sz w:val="20"/>
                <w:szCs w:val="20"/>
                <w:lang w:eastAsia="en-GB"/>
              </w:rPr>
            </w:pPr>
            <w:r>
              <w:rPr>
                <w:rFonts w:ascii="Calibri" w:eastAsia="Times New Roman" w:hAnsi="Calibri" w:cs="Calibri"/>
                <w:b/>
                <w:bCs/>
                <w:sz w:val="20"/>
                <w:szCs w:val="20"/>
                <w:lang w:eastAsia="en-GB"/>
              </w:rPr>
              <w:t>Film Making – </w:t>
            </w:r>
            <w:r>
              <w:rPr>
                <w:rFonts w:ascii="Calibri" w:eastAsia="Times New Roman" w:hAnsi="Calibri" w:cs="Calibri"/>
                <w:sz w:val="20"/>
                <w:szCs w:val="20"/>
                <w:lang w:eastAsia="en-GB"/>
              </w:rPr>
              <w:t> </w:t>
            </w:r>
            <w:r>
              <w:rPr>
                <w:rFonts w:ascii="Calibri" w:eastAsia="Times New Roman" w:hAnsi="Calibri" w:cs="Calibri"/>
                <w:b/>
                <w:bCs/>
                <w:sz w:val="20"/>
                <w:szCs w:val="20"/>
                <w:lang w:eastAsia="en-GB"/>
              </w:rPr>
              <w:t>Documentary about making the school play </w:t>
            </w:r>
            <w:r>
              <w:rPr>
                <w:rFonts w:ascii="Calibri" w:eastAsia="Times New Roman" w:hAnsi="Calibri" w:cs="Calibri"/>
                <w:sz w:val="20"/>
                <w:szCs w:val="20"/>
                <w:lang w:eastAsia="en-GB"/>
              </w:rPr>
              <w:t> </w:t>
            </w:r>
          </w:p>
          <w:p w14:paraId="5FEB090E" w14:textId="77777777" w:rsidR="000C1E57" w:rsidRDefault="000C1E57" w:rsidP="000C1E57">
            <w:pPr>
              <w:pStyle w:val="ListParagraph"/>
              <w:numPr>
                <w:ilvl w:val="0"/>
                <w:numId w:val="50"/>
              </w:num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Plan additional elements for film making such as location and props. </w:t>
            </w:r>
          </w:p>
          <w:p w14:paraId="56C758E4" w14:textId="77777777" w:rsidR="000C1E57" w:rsidRDefault="000C1E57" w:rsidP="000C1E57">
            <w:pPr>
              <w:pStyle w:val="ListParagraph"/>
              <w:numPr>
                <w:ilvl w:val="0"/>
                <w:numId w:val="50"/>
              </w:num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Evaluate whether information is reliable or not. </w:t>
            </w:r>
          </w:p>
        </w:tc>
        <w:tc>
          <w:tcPr>
            <w:tcW w:w="5397" w:type="dxa"/>
            <w:gridSpan w:val="2"/>
            <w:tcBorders>
              <w:top w:val="single" w:sz="4" w:space="0" w:color="auto"/>
              <w:left w:val="single" w:sz="4" w:space="0" w:color="auto"/>
              <w:bottom w:val="single" w:sz="4" w:space="0" w:color="auto"/>
              <w:right w:val="single" w:sz="4" w:space="0" w:color="auto"/>
            </w:tcBorders>
            <w:hideMark/>
          </w:tcPr>
          <w:p w14:paraId="38AA17DE" w14:textId="77777777" w:rsidR="000C1E57" w:rsidRDefault="000C1E57" w:rsidP="000C1E57">
            <w:pPr>
              <w:pStyle w:val="ListParagraph"/>
              <w:numPr>
                <w:ilvl w:val="0"/>
                <w:numId w:val="50"/>
              </w:num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Speak clearly into the camera when being recorded. </w:t>
            </w:r>
          </w:p>
          <w:p w14:paraId="70626ED8" w14:textId="77777777" w:rsidR="000C1E57" w:rsidRDefault="000C1E57" w:rsidP="000C1E57">
            <w:pPr>
              <w:pStyle w:val="ListParagraph"/>
              <w:numPr>
                <w:ilvl w:val="0"/>
                <w:numId w:val="50"/>
              </w:num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Frame appropriate filming shot when interviewing. </w:t>
            </w:r>
          </w:p>
          <w:p w14:paraId="0B435473" w14:textId="77777777" w:rsidR="000C1E57" w:rsidRDefault="000C1E57" w:rsidP="000C1E57">
            <w:pPr>
              <w:pStyle w:val="ListParagraph"/>
              <w:numPr>
                <w:ilvl w:val="0"/>
                <w:numId w:val="50"/>
              </w:numPr>
              <w:textAlignment w:val="baseline"/>
              <w:rPr>
                <w:rFonts w:ascii="Segoe UI" w:eastAsia="Times New Roman" w:hAnsi="Segoe UI" w:cs="Segoe UI"/>
                <w:sz w:val="18"/>
                <w:szCs w:val="18"/>
                <w:lang w:eastAsia="en-GB"/>
              </w:rPr>
            </w:pPr>
            <w:r>
              <w:rPr>
                <w:rFonts w:ascii="Calibri" w:eastAsia="Times New Roman" w:hAnsi="Calibri" w:cs="Calibri"/>
                <w:sz w:val="20"/>
                <w:szCs w:val="20"/>
                <w:lang w:eastAsia="en-GB"/>
              </w:rPr>
              <w:t>Arrange video files to form a complete film.</w:t>
            </w:r>
            <w:r>
              <w:rPr>
                <w:rFonts w:ascii="Calibri" w:eastAsia="Times New Roman" w:hAnsi="Calibri" w:cs="Calibri"/>
                <w:sz w:val="16"/>
                <w:szCs w:val="16"/>
                <w:lang w:eastAsia="en-GB"/>
              </w:rPr>
              <w:t> </w:t>
            </w:r>
          </w:p>
        </w:tc>
      </w:tr>
      <w:tr w:rsidR="000C1E57" w14:paraId="78835259"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0B5C640" w14:textId="77777777" w:rsidR="000C1E57" w:rsidRDefault="000C1E57">
            <w:pPr>
              <w:jc w:val="center"/>
              <w:rPr>
                <w:rFonts w:cstheme="minorHAnsi"/>
              </w:rPr>
            </w:pPr>
            <w:r>
              <w:rPr>
                <w:rFonts w:cstheme="minorHAnsi"/>
                <w:color w:val="FFFFFF" w:themeColor="background1"/>
              </w:rPr>
              <w:t>RE</w:t>
            </w:r>
          </w:p>
        </w:tc>
      </w:tr>
      <w:tr w:rsidR="000C1E57" w14:paraId="3B336042"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tcPr>
          <w:p w14:paraId="60FB1D03" w14:textId="77777777" w:rsidR="000C1E57" w:rsidRDefault="000C1E57">
            <w:pPr>
              <w:textAlignment w:val="baseline"/>
              <w:rPr>
                <w:rFonts w:ascii="Segoe UI" w:eastAsia="Times New Roman" w:hAnsi="Segoe UI" w:cs="Segoe UI"/>
                <w:b/>
                <w:bCs/>
                <w:lang w:eastAsia="en-GB"/>
              </w:rPr>
            </w:pPr>
            <w:r>
              <w:rPr>
                <w:rFonts w:ascii="Calibri" w:eastAsia="Times New Roman" w:hAnsi="Calibri" w:cs="Calibri"/>
                <w:b/>
                <w:bCs/>
                <w:sz w:val="20"/>
                <w:szCs w:val="20"/>
                <w:lang w:eastAsia="en-GB"/>
              </w:rPr>
              <w:t>How can churches help us to understand Christian belief? </w:t>
            </w:r>
          </w:p>
          <w:p w14:paraId="1C94DF86" w14:textId="77777777" w:rsidR="000C1E57" w:rsidRDefault="000C1E57" w:rsidP="000C1E57">
            <w:pPr>
              <w:pStyle w:val="ListParagraph"/>
              <w:numPr>
                <w:ilvl w:val="0"/>
                <w:numId w:val="51"/>
              </w:numPr>
              <w:textAlignment w:val="baseline"/>
              <w:rPr>
                <w:rFonts w:ascii="Segoe UI" w:eastAsia="Times New Roman" w:hAnsi="Segoe UI" w:cs="Segoe UI"/>
                <w:lang w:eastAsia="en-GB"/>
              </w:rPr>
            </w:pPr>
            <w:r>
              <w:rPr>
                <w:rFonts w:ascii="Calibri" w:eastAsia="Times New Roman" w:hAnsi="Calibri" w:cs="Calibri"/>
                <w:sz w:val="20"/>
                <w:szCs w:val="20"/>
                <w:lang w:eastAsia="en-GB"/>
              </w:rPr>
              <w:t>The significant features found in churches of two Christian denominations. </w:t>
            </w:r>
          </w:p>
          <w:p w14:paraId="164FCC95" w14:textId="77777777" w:rsidR="000C1E57" w:rsidRDefault="000C1E57" w:rsidP="000C1E57">
            <w:pPr>
              <w:pStyle w:val="ListParagraph"/>
              <w:numPr>
                <w:ilvl w:val="0"/>
                <w:numId w:val="51"/>
              </w:numPr>
              <w:textAlignment w:val="baseline"/>
              <w:rPr>
                <w:rFonts w:ascii="Segoe UI" w:eastAsia="Times New Roman" w:hAnsi="Segoe UI" w:cs="Segoe UI"/>
                <w:lang w:eastAsia="en-GB"/>
              </w:rPr>
            </w:pPr>
            <w:r>
              <w:rPr>
                <w:rFonts w:ascii="Calibri" w:eastAsia="Times New Roman" w:hAnsi="Calibri" w:cs="Calibri"/>
                <w:sz w:val="20"/>
                <w:szCs w:val="20"/>
                <w:lang w:eastAsia="en-GB"/>
              </w:rPr>
              <w:t xml:space="preserve">The meaning of Christian symbols found in churches and the different beliefs these express. </w:t>
            </w:r>
          </w:p>
          <w:p w14:paraId="0E682CC0" w14:textId="77777777" w:rsidR="000C1E57" w:rsidRDefault="000C1E57" w:rsidP="000C1E57">
            <w:pPr>
              <w:pStyle w:val="ListParagraph"/>
              <w:numPr>
                <w:ilvl w:val="0"/>
                <w:numId w:val="51"/>
              </w:numPr>
              <w:textAlignment w:val="baseline"/>
              <w:rPr>
                <w:rFonts w:ascii="Segoe UI" w:eastAsia="Times New Roman" w:hAnsi="Segoe UI" w:cs="Segoe UI"/>
                <w:lang w:eastAsia="en-GB"/>
              </w:rPr>
            </w:pPr>
            <w:r>
              <w:rPr>
                <w:rFonts w:ascii="Calibri" w:eastAsia="Times New Roman" w:hAnsi="Calibri" w:cs="Calibri"/>
                <w:sz w:val="20"/>
                <w:szCs w:val="20"/>
                <w:lang w:eastAsia="en-GB"/>
              </w:rPr>
              <w:t>Communion and baptism are practices for all Christians because Jesus told them to do these things. There are similarities and differences between Christian denominations. Different denominations have features and practices unique to them. gather, select, and organise ideas about communion or baptism across two denominations.</w:t>
            </w:r>
          </w:p>
          <w:p w14:paraId="4D897334" w14:textId="77777777" w:rsidR="000C1E57" w:rsidRDefault="000C1E57" w:rsidP="000C1E57">
            <w:pPr>
              <w:pStyle w:val="ListParagraph"/>
              <w:numPr>
                <w:ilvl w:val="0"/>
                <w:numId w:val="51"/>
              </w:numPr>
              <w:textAlignment w:val="baseline"/>
              <w:rPr>
                <w:rFonts w:ascii="Segoe UI" w:eastAsia="Times New Roman" w:hAnsi="Segoe UI" w:cs="Segoe UI"/>
                <w:lang w:eastAsia="en-GB"/>
              </w:rPr>
            </w:pPr>
            <w:r>
              <w:rPr>
                <w:rFonts w:ascii="Calibri" w:eastAsia="Times New Roman" w:hAnsi="Calibri" w:cs="Calibri"/>
                <w:sz w:val="20"/>
                <w:szCs w:val="20"/>
                <w:lang w:eastAsia="en-GB"/>
              </w:rPr>
              <w:t>Comment on the connections between beliefs and practices for different denominations. </w:t>
            </w:r>
          </w:p>
          <w:p w14:paraId="2D15673C" w14:textId="77777777" w:rsidR="000C1E57" w:rsidRDefault="000C1E57" w:rsidP="000C1E57">
            <w:pPr>
              <w:pStyle w:val="ListParagraph"/>
              <w:numPr>
                <w:ilvl w:val="0"/>
                <w:numId w:val="51"/>
              </w:numPr>
              <w:textAlignment w:val="baseline"/>
              <w:rPr>
                <w:rFonts w:ascii="Segoe UI" w:eastAsia="Times New Roman" w:hAnsi="Segoe UI" w:cs="Segoe UI"/>
                <w:lang w:eastAsia="en-GB"/>
              </w:rPr>
            </w:pPr>
            <w:r>
              <w:rPr>
                <w:rFonts w:ascii="Calibri" w:eastAsia="Times New Roman" w:hAnsi="Calibri" w:cs="Calibri"/>
                <w:sz w:val="20"/>
                <w:szCs w:val="20"/>
                <w:lang w:eastAsia="en-GB"/>
              </w:rPr>
              <w:t>Describe why people choose to express their beliefs in different ways giving examples. </w:t>
            </w:r>
          </w:p>
          <w:p w14:paraId="29263E5E" w14:textId="77777777" w:rsidR="000C1E57" w:rsidRDefault="000C1E57" w:rsidP="000C1E57">
            <w:pPr>
              <w:pStyle w:val="ListParagraph"/>
              <w:numPr>
                <w:ilvl w:val="0"/>
                <w:numId w:val="51"/>
              </w:numPr>
              <w:textAlignment w:val="baseline"/>
              <w:rPr>
                <w:rFonts w:ascii="Segoe UI" w:eastAsia="Times New Roman" w:hAnsi="Segoe UI" w:cs="Segoe UI"/>
                <w:lang w:eastAsia="en-GB"/>
              </w:rPr>
            </w:pPr>
          </w:p>
        </w:tc>
      </w:tr>
      <w:tr w:rsidR="000C1E57" w14:paraId="5C57053A"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D00A216" w14:textId="77777777" w:rsidR="000C1E57" w:rsidRDefault="000C1E57">
            <w:pPr>
              <w:jc w:val="center"/>
              <w:rPr>
                <w:rFonts w:cstheme="minorHAnsi"/>
              </w:rPr>
            </w:pPr>
            <w:r>
              <w:rPr>
                <w:rFonts w:cstheme="minorHAnsi"/>
                <w:color w:val="FFFFFF" w:themeColor="background1"/>
              </w:rPr>
              <w:lastRenderedPageBreak/>
              <w:t>PSHE</w:t>
            </w:r>
          </w:p>
        </w:tc>
      </w:tr>
      <w:tr w:rsidR="000C1E57" w14:paraId="3D122EF7" w14:textId="77777777" w:rsidTr="000C1E57">
        <w:trPr>
          <w:trHeight w:val="4692"/>
        </w:trPr>
        <w:tc>
          <w:tcPr>
            <w:tcW w:w="5396" w:type="dxa"/>
            <w:gridSpan w:val="2"/>
            <w:tcBorders>
              <w:top w:val="single" w:sz="4" w:space="0" w:color="auto"/>
              <w:left w:val="single" w:sz="4" w:space="0" w:color="auto"/>
              <w:bottom w:val="single" w:sz="4" w:space="0" w:color="auto"/>
              <w:right w:val="single" w:sz="4" w:space="0" w:color="auto"/>
            </w:tcBorders>
            <w:hideMark/>
          </w:tcPr>
          <w:p w14:paraId="117056BE" w14:textId="77777777" w:rsidR="000C1E57" w:rsidRDefault="000C1E57">
            <w:pPr>
              <w:pStyle w:val="paragraph"/>
              <w:spacing w:before="0" w:beforeAutospacing="0" w:after="0" w:afterAutospacing="0"/>
              <w:textAlignment w:val="baseline"/>
              <w:rPr>
                <w:rFonts w:asciiTheme="minorHAnsi" w:hAnsiTheme="minorHAnsi" w:cstheme="minorHAnsi"/>
                <w:b/>
                <w:bCs/>
                <w:sz w:val="20"/>
                <w:szCs w:val="20"/>
                <w:lang w:eastAsia="en-US"/>
              </w:rPr>
            </w:pPr>
            <w:r>
              <w:rPr>
                <w:rFonts w:asciiTheme="minorHAnsi" w:hAnsiTheme="minorHAnsi" w:cstheme="minorHAnsi"/>
                <w:b/>
                <w:bCs/>
                <w:sz w:val="20"/>
                <w:szCs w:val="20"/>
                <w:lang w:eastAsia="en-US"/>
              </w:rPr>
              <w:t>PSHE Association –  Growing and changing</w:t>
            </w:r>
          </w:p>
          <w:p w14:paraId="1DBC743E" w14:textId="77777777" w:rsidR="000C1E57" w:rsidRDefault="000C1E57" w:rsidP="000C1E57">
            <w:pPr>
              <w:pStyle w:val="paragraph"/>
              <w:numPr>
                <w:ilvl w:val="0"/>
                <w:numId w:val="52"/>
              </w:numPr>
              <w:spacing w:before="0" w:beforeAutospacing="0" w:after="0" w:afterAutospacing="0"/>
              <w:textAlignment w:val="baseline"/>
              <w:rPr>
                <w:rFonts w:asciiTheme="minorHAnsi" w:hAnsiTheme="minorHAnsi" w:cstheme="minorHAnsi"/>
                <w:sz w:val="20"/>
                <w:szCs w:val="20"/>
                <w:lang w:eastAsia="en-US"/>
              </w:rPr>
            </w:pPr>
            <w:r>
              <w:rPr>
                <w:rFonts w:asciiTheme="minorHAnsi" w:hAnsiTheme="minorHAnsi" w:cstheme="minorHAnsi"/>
                <w:sz w:val="20"/>
                <w:szCs w:val="20"/>
                <w:lang w:eastAsia="en-US"/>
              </w:rPr>
              <w:t xml:space="preserve">To recognise some of the changes as they grow up e.g. increasing independence about what being more independent might be like, including how it may feel about the transition to secondary school and how this may affect their feelings about how relationships may change as they grow up or move to secondary school. </w:t>
            </w:r>
          </w:p>
          <w:p w14:paraId="61C4315C" w14:textId="77777777" w:rsidR="000C1E57" w:rsidRDefault="000C1E57" w:rsidP="000C1E57">
            <w:pPr>
              <w:pStyle w:val="paragraph"/>
              <w:numPr>
                <w:ilvl w:val="0"/>
                <w:numId w:val="52"/>
              </w:numPr>
              <w:spacing w:before="0" w:beforeAutospacing="0" w:after="0" w:afterAutospacing="0"/>
              <w:textAlignment w:val="baseline"/>
              <w:rPr>
                <w:rFonts w:asciiTheme="minorHAnsi" w:hAnsiTheme="minorHAnsi" w:cstheme="minorHAnsi"/>
                <w:sz w:val="20"/>
                <w:szCs w:val="20"/>
                <w:lang w:eastAsia="en-US"/>
              </w:rPr>
            </w:pPr>
            <w:r>
              <w:rPr>
                <w:rFonts w:asciiTheme="minorHAnsi" w:hAnsiTheme="minorHAnsi" w:cstheme="minorHAnsi"/>
                <w:sz w:val="20"/>
                <w:szCs w:val="20"/>
                <w:lang w:eastAsia="en-US"/>
              </w:rPr>
              <w:t>Practical strategies that can help to manage times of change and transition e.g. practising the bus route to secondary school; identify the links between love, committed relationships and conception what sexual intercourse is, and how it can be one part of an intimate relationship between consenting adults; how pregnancy occurs i.e. when a sperm meets an egg and the fertilised egg settles into the lining of the womb; that pregnancy can be prevented with contraception; about the responsibilities of being a parent or carer and how having a baby changes someone’s life. </w:t>
            </w:r>
          </w:p>
        </w:tc>
        <w:tc>
          <w:tcPr>
            <w:tcW w:w="5397" w:type="dxa"/>
            <w:gridSpan w:val="2"/>
            <w:tcBorders>
              <w:top w:val="single" w:sz="4" w:space="0" w:color="auto"/>
              <w:left w:val="single" w:sz="4" w:space="0" w:color="auto"/>
              <w:bottom w:val="single" w:sz="4" w:space="0" w:color="auto"/>
              <w:right w:val="single" w:sz="4" w:space="0" w:color="auto"/>
            </w:tcBorders>
          </w:tcPr>
          <w:p w14:paraId="3EA67129" w14:textId="77777777" w:rsidR="000C1E57" w:rsidRDefault="000C1E57">
            <w:pPr>
              <w:pStyle w:val="paragraph"/>
              <w:spacing w:before="0" w:beforeAutospacing="0" w:after="0" w:afterAutospacing="0"/>
              <w:textAlignment w:val="baseline"/>
              <w:rPr>
                <w:rFonts w:asciiTheme="minorHAnsi" w:hAnsiTheme="minorHAnsi" w:cstheme="minorHAnsi"/>
                <w:color w:val="00B050"/>
                <w:sz w:val="20"/>
                <w:szCs w:val="20"/>
                <w:lang w:eastAsia="en-US"/>
              </w:rPr>
            </w:pPr>
            <w:r>
              <w:rPr>
                <w:rFonts w:asciiTheme="minorHAnsi" w:hAnsiTheme="minorHAnsi" w:cstheme="minorHAnsi"/>
                <w:b/>
                <w:bCs/>
                <w:color w:val="00B050"/>
                <w:sz w:val="20"/>
                <w:szCs w:val="20"/>
                <w:lang w:eastAsia="en-US"/>
              </w:rPr>
              <w:t>Relationships Education (CWP 2020)</w:t>
            </w:r>
            <w:r>
              <w:rPr>
                <w:rFonts w:asciiTheme="minorHAnsi" w:hAnsiTheme="minorHAnsi" w:cstheme="minorHAnsi"/>
                <w:color w:val="00B050"/>
                <w:sz w:val="20"/>
                <w:szCs w:val="20"/>
                <w:lang w:eastAsia="en-US"/>
              </w:rPr>
              <w:t> </w:t>
            </w:r>
          </w:p>
          <w:p w14:paraId="12500A76" w14:textId="77777777" w:rsidR="000C1E57" w:rsidRDefault="000C1E57">
            <w:pPr>
              <w:textAlignment w:val="baseline"/>
              <w:rPr>
                <w:rFonts w:eastAsia="Times New Roman" w:cstheme="minorHAnsi"/>
                <w:sz w:val="20"/>
                <w:szCs w:val="20"/>
                <w:lang w:eastAsia="en-GB"/>
              </w:rPr>
            </w:pPr>
            <w:r>
              <w:rPr>
                <w:rFonts w:eastAsia="Times New Roman" w:cstheme="minorHAnsi"/>
                <w:b/>
                <w:bCs/>
                <w:sz w:val="20"/>
                <w:szCs w:val="20"/>
                <w:lang w:eastAsia="en-GB"/>
              </w:rPr>
              <w:t>Lesson 1</w:t>
            </w:r>
            <w:r>
              <w:rPr>
                <w:rFonts w:eastAsia="Times New Roman" w:cstheme="minorHAnsi"/>
                <w:sz w:val="20"/>
                <w:szCs w:val="20"/>
                <w:lang w:eastAsia="en-GB"/>
              </w:rPr>
              <w:t>- Puberty &amp; Reproduction (body changes during puberty in preparation for reproduction) </w:t>
            </w:r>
          </w:p>
          <w:p w14:paraId="23AE1F2B" w14:textId="77777777" w:rsidR="000C1E57" w:rsidRDefault="000C1E57">
            <w:pPr>
              <w:textAlignment w:val="baseline"/>
              <w:rPr>
                <w:rFonts w:eastAsia="Times New Roman" w:cstheme="minorHAnsi"/>
                <w:sz w:val="20"/>
                <w:szCs w:val="20"/>
                <w:lang w:eastAsia="en-GB"/>
              </w:rPr>
            </w:pPr>
            <w:r>
              <w:rPr>
                <w:rFonts w:eastAsia="Times New Roman" w:cstheme="minorHAnsi"/>
                <w:b/>
                <w:bCs/>
                <w:sz w:val="20"/>
                <w:szCs w:val="20"/>
                <w:lang w:eastAsia="en-GB"/>
              </w:rPr>
              <w:t>Lesson 2</w:t>
            </w:r>
            <w:r>
              <w:rPr>
                <w:rFonts w:eastAsia="Times New Roman" w:cstheme="minorHAnsi"/>
                <w:sz w:val="20"/>
                <w:szCs w:val="20"/>
                <w:lang w:eastAsia="en-GB"/>
              </w:rPr>
              <w:t> – Communication in Relationships (healthy &amp; unhealthy relationships, communication &amp; consent) </w:t>
            </w:r>
            <w:r>
              <w:rPr>
                <w:rFonts w:eastAsia="Times New Roman" w:cstheme="minorHAnsi"/>
                <w:b/>
                <w:bCs/>
                <w:sz w:val="20"/>
                <w:szCs w:val="20"/>
                <w:lang w:eastAsia="en-GB"/>
              </w:rPr>
              <w:t>Lesson 3</w:t>
            </w:r>
            <w:r>
              <w:rPr>
                <w:rFonts w:eastAsia="Times New Roman" w:cstheme="minorHAnsi"/>
                <w:sz w:val="20"/>
                <w:szCs w:val="20"/>
                <w:lang w:eastAsia="en-GB"/>
              </w:rPr>
              <w:t> – Families, Conception &amp; Pregnancy (consider different ways people start a family, decisions, conception &amp; pregnancy)  </w:t>
            </w:r>
          </w:p>
          <w:p w14:paraId="69EE8757" w14:textId="77777777" w:rsidR="000C1E57" w:rsidRDefault="000C1E57">
            <w:pPr>
              <w:textAlignment w:val="baseline"/>
              <w:rPr>
                <w:rFonts w:eastAsia="Times New Roman" w:cstheme="minorHAnsi"/>
                <w:sz w:val="20"/>
                <w:szCs w:val="20"/>
                <w:lang w:eastAsia="en-GB"/>
              </w:rPr>
            </w:pPr>
            <w:r>
              <w:rPr>
                <w:rFonts w:eastAsia="Times New Roman" w:cstheme="minorHAnsi"/>
                <w:b/>
                <w:bCs/>
                <w:sz w:val="20"/>
                <w:szCs w:val="20"/>
                <w:lang w:eastAsia="en-GB"/>
              </w:rPr>
              <w:t>Lesson 4</w:t>
            </w:r>
            <w:r>
              <w:rPr>
                <w:rFonts w:eastAsia="Times New Roman" w:cstheme="minorHAnsi"/>
                <w:sz w:val="20"/>
                <w:szCs w:val="20"/>
                <w:lang w:eastAsia="en-GB"/>
              </w:rPr>
              <w:t> -Online relationships (positive and negative ways of communicating in a relationship, sharing private/personal info online and where to get support) </w:t>
            </w:r>
          </w:p>
          <w:p w14:paraId="7ECB02D2" w14:textId="77777777" w:rsidR="000C1E57" w:rsidRDefault="000C1E57">
            <w:pPr>
              <w:textAlignment w:val="baseline"/>
              <w:rPr>
                <w:rFonts w:eastAsia="Times New Roman" w:cstheme="minorHAnsi"/>
                <w:sz w:val="20"/>
                <w:szCs w:val="20"/>
                <w:lang w:eastAsia="en-GB"/>
              </w:rPr>
            </w:pPr>
          </w:p>
          <w:p w14:paraId="4D3839E9" w14:textId="77777777" w:rsidR="000C1E57" w:rsidRDefault="000C1E57">
            <w:pPr>
              <w:textAlignment w:val="baseline"/>
              <w:rPr>
                <w:rFonts w:eastAsia="Times New Roman" w:cstheme="minorHAnsi"/>
                <w:sz w:val="20"/>
                <w:szCs w:val="20"/>
                <w:lang w:eastAsia="en-GB"/>
              </w:rPr>
            </w:pPr>
            <w:r>
              <w:rPr>
                <w:rFonts w:eastAsia="Times New Roman" w:cstheme="minorHAnsi"/>
                <w:b/>
                <w:bCs/>
                <w:sz w:val="20"/>
                <w:szCs w:val="20"/>
                <w:lang w:eastAsia="en-GB"/>
              </w:rPr>
              <w:t>Keeping Safe</w:t>
            </w:r>
          </w:p>
          <w:p w14:paraId="011270CC" w14:textId="77777777" w:rsidR="000C1E57" w:rsidRDefault="000C1E57">
            <w:pPr>
              <w:spacing w:after="456" w:line="312" w:lineRule="auto"/>
              <w:ind w:left="85"/>
              <w:rPr>
                <w:rFonts w:ascii="Calibri" w:eastAsia="Calibri" w:hAnsi="Calibri" w:cs="Calibri"/>
                <w:color w:val="000000"/>
                <w:sz w:val="20"/>
              </w:rPr>
            </w:pPr>
            <w:r>
              <w:rPr>
                <w:rFonts w:ascii="Calibri" w:eastAsia="Calibri" w:hAnsi="Calibri" w:cs="Calibri"/>
                <w:color w:val="000000"/>
                <w:sz w:val="20"/>
              </w:rPr>
              <w:t>Keeping personal information safe; regulations and choices; drug use and the law; drug use and the media</w:t>
            </w:r>
          </w:p>
          <w:p w14:paraId="3B7DEAB9" w14:textId="77777777" w:rsidR="000C1E57" w:rsidRDefault="000C1E57">
            <w:pPr>
              <w:spacing w:after="456" w:line="312" w:lineRule="auto"/>
              <w:ind w:left="85"/>
              <w:rPr>
                <w:rFonts w:eastAsia="Times New Roman" w:cstheme="minorHAnsi"/>
                <w:b/>
                <w:bCs/>
                <w:color w:val="00B050"/>
                <w:sz w:val="20"/>
                <w:szCs w:val="20"/>
                <w:lang w:eastAsia="en-GB"/>
              </w:rPr>
            </w:pPr>
            <w:r>
              <w:rPr>
                <w:rFonts w:eastAsia="Times New Roman" w:cstheme="minorHAnsi"/>
                <w:b/>
                <w:bCs/>
                <w:color w:val="00B050"/>
                <w:sz w:val="20"/>
                <w:szCs w:val="20"/>
                <w:lang w:eastAsia="en-GB"/>
              </w:rPr>
              <w:t>Secondary School Transition</w:t>
            </w:r>
          </w:p>
          <w:p w14:paraId="68A27FEA" w14:textId="2CD37E2A" w:rsidR="000C1E57" w:rsidRDefault="000C1E57">
            <w:pPr>
              <w:textAlignment w:val="baseline"/>
              <w:rPr>
                <w:rFonts w:eastAsia="Times New Roman" w:cstheme="minorHAnsi"/>
                <w:sz w:val="20"/>
                <w:szCs w:val="20"/>
                <w:lang w:eastAsia="en-GB"/>
              </w:rPr>
            </w:pPr>
            <w:r>
              <w:rPr>
                <w:rFonts w:cstheme="minorHAnsi"/>
                <w:noProof/>
                <w:sz w:val="20"/>
                <w:szCs w:val="20"/>
              </w:rPr>
              <w:drawing>
                <wp:inline distT="0" distB="0" distL="0" distR="0" wp14:anchorId="796EF07B" wp14:editId="634A19FA">
                  <wp:extent cx="1190625" cy="1190625"/>
                  <wp:effectExtent l="0" t="0" r="9525" b="9525"/>
                  <wp:docPr id="17" name="Picture 1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Icon&#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r>
      <w:tr w:rsidR="000C1E57" w14:paraId="14B474EE"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DA09657" w14:textId="77777777" w:rsidR="000C1E57" w:rsidRDefault="000C1E57">
            <w:pPr>
              <w:jc w:val="center"/>
              <w:rPr>
                <w:rFonts w:cstheme="minorHAnsi"/>
              </w:rPr>
            </w:pPr>
            <w:r>
              <w:rPr>
                <w:rFonts w:cstheme="minorHAnsi"/>
                <w:color w:val="FFFFFF" w:themeColor="background1"/>
              </w:rPr>
              <w:t>PE</w:t>
            </w:r>
          </w:p>
        </w:tc>
      </w:tr>
      <w:tr w:rsidR="000C1E57" w14:paraId="1A921170" w14:textId="77777777" w:rsidTr="000C1E57">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69F68289" w14:textId="77777777" w:rsidR="000C1E57" w:rsidRDefault="000C1E57" w:rsidP="000C1E57">
            <w:pPr>
              <w:pStyle w:val="ListParagraph"/>
              <w:numPr>
                <w:ilvl w:val="0"/>
                <w:numId w:val="53"/>
              </w:numPr>
              <w:rPr>
                <w:rFonts w:cstheme="minorHAnsi"/>
                <w:b/>
                <w:bCs/>
              </w:rPr>
            </w:pPr>
            <w:r>
              <w:rPr>
                <w:rFonts w:cstheme="minorHAnsi"/>
                <w:b/>
                <w:bCs/>
              </w:rPr>
              <w:t xml:space="preserve">Rounders </w:t>
            </w:r>
          </w:p>
        </w:tc>
        <w:tc>
          <w:tcPr>
            <w:tcW w:w="5397" w:type="dxa"/>
            <w:gridSpan w:val="2"/>
            <w:tcBorders>
              <w:top w:val="single" w:sz="4" w:space="0" w:color="auto"/>
              <w:left w:val="single" w:sz="4" w:space="0" w:color="auto"/>
              <w:bottom w:val="single" w:sz="4" w:space="0" w:color="auto"/>
              <w:right w:val="single" w:sz="4" w:space="0" w:color="auto"/>
            </w:tcBorders>
            <w:hideMark/>
          </w:tcPr>
          <w:p w14:paraId="30FAA4D3" w14:textId="77777777" w:rsidR="000C1E57" w:rsidRDefault="000C1E57" w:rsidP="000C1E57">
            <w:pPr>
              <w:pStyle w:val="ListParagraph"/>
              <w:numPr>
                <w:ilvl w:val="0"/>
                <w:numId w:val="53"/>
              </w:numPr>
              <w:rPr>
                <w:rFonts w:cstheme="minorHAnsi"/>
                <w:b/>
                <w:bCs/>
              </w:rPr>
            </w:pPr>
            <w:r>
              <w:rPr>
                <w:rFonts w:cstheme="minorHAnsi"/>
                <w:b/>
                <w:bCs/>
              </w:rPr>
              <w:t>Handball</w:t>
            </w:r>
          </w:p>
        </w:tc>
      </w:tr>
      <w:tr w:rsidR="000C1E57" w14:paraId="3BE2AE96"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0B3C6E8" w14:textId="77777777" w:rsidR="000C1E57" w:rsidRDefault="000C1E57">
            <w:pPr>
              <w:jc w:val="center"/>
              <w:rPr>
                <w:rFonts w:cstheme="minorHAnsi"/>
              </w:rPr>
            </w:pPr>
            <w:r>
              <w:rPr>
                <w:rFonts w:cstheme="minorHAnsi"/>
                <w:color w:val="FFFFFF" w:themeColor="background1"/>
              </w:rPr>
              <w:t>Art/DT</w:t>
            </w:r>
          </w:p>
        </w:tc>
      </w:tr>
      <w:tr w:rsidR="000C1E57" w14:paraId="34F24075" w14:textId="77777777" w:rsidTr="000C1E57">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02509786" w14:textId="77777777" w:rsidR="000C1E57" w:rsidRDefault="000C1E57">
            <w:pPr>
              <w:textAlignment w:val="baseline"/>
              <w:rPr>
                <w:rFonts w:eastAsia="Times New Roman" w:cstheme="minorHAnsi"/>
                <w:b/>
                <w:bCs/>
                <w:sz w:val="20"/>
                <w:szCs w:val="20"/>
                <w:lang w:eastAsia="en-GB"/>
              </w:rPr>
            </w:pPr>
            <w:r>
              <w:rPr>
                <w:rFonts w:eastAsia="Times New Roman" w:cstheme="minorHAnsi"/>
                <w:b/>
                <w:bCs/>
                <w:sz w:val="20"/>
                <w:szCs w:val="20"/>
                <w:lang w:eastAsia="en-GB"/>
              </w:rPr>
              <w:t>Crumble</w:t>
            </w:r>
          </w:p>
          <w:p w14:paraId="68D199CA" w14:textId="77777777" w:rsidR="000C1E57" w:rsidRDefault="000C1E57">
            <w:pPr>
              <w:textAlignment w:val="baseline"/>
              <w:rPr>
                <w:rFonts w:eastAsia="Times New Roman" w:cstheme="minorHAnsi"/>
                <w:sz w:val="20"/>
                <w:szCs w:val="20"/>
                <w:lang w:eastAsia="en-GB"/>
              </w:rPr>
            </w:pPr>
            <w:r>
              <w:rPr>
                <w:rFonts w:eastAsia="Times New Roman" w:cstheme="minorHAnsi"/>
                <w:b/>
                <w:bCs/>
                <w:sz w:val="20"/>
                <w:szCs w:val="20"/>
                <w:lang w:eastAsia="en-GB"/>
              </w:rPr>
              <w:t>Designing</w:t>
            </w:r>
            <w:r>
              <w:rPr>
                <w:rFonts w:eastAsia="Times New Roman" w:cstheme="minorHAnsi"/>
                <w:sz w:val="20"/>
                <w:szCs w:val="20"/>
                <w:lang w:eastAsia="en-GB"/>
              </w:rPr>
              <w:t> </w:t>
            </w:r>
          </w:p>
          <w:p w14:paraId="4C05B75F" w14:textId="77777777" w:rsidR="000C1E57" w:rsidRDefault="000C1E57" w:rsidP="000C1E57">
            <w:pPr>
              <w:pStyle w:val="ListParagraph"/>
              <w:numPr>
                <w:ilvl w:val="0"/>
                <w:numId w:val="53"/>
              </w:numPr>
              <w:textAlignment w:val="baseline"/>
              <w:rPr>
                <w:rFonts w:eastAsia="Times New Roman" w:cstheme="minorHAnsi"/>
                <w:sz w:val="20"/>
                <w:szCs w:val="20"/>
                <w:lang w:eastAsia="en-GB"/>
              </w:rPr>
            </w:pPr>
            <w:r>
              <w:rPr>
                <w:rFonts w:eastAsia="Times New Roman" w:cstheme="minorHAnsi"/>
                <w:sz w:val="20"/>
                <w:szCs w:val="20"/>
                <w:lang w:eastAsia="en-GB"/>
              </w:rPr>
              <w:t>Develop a design specification for a functional product that responds automatically to changes in the environment.   </w:t>
            </w:r>
          </w:p>
          <w:p w14:paraId="125891F4" w14:textId="77777777" w:rsidR="000C1E57" w:rsidRDefault="000C1E57" w:rsidP="000C1E57">
            <w:pPr>
              <w:pStyle w:val="ListParagraph"/>
              <w:numPr>
                <w:ilvl w:val="0"/>
                <w:numId w:val="53"/>
              </w:numPr>
              <w:textAlignment w:val="baseline"/>
              <w:rPr>
                <w:rFonts w:eastAsia="Times New Roman" w:cstheme="minorHAnsi"/>
                <w:sz w:val="20"/>
                <w:szCs w:val="20"/>
                <w:lang w:eastAsia="en-GB"/>
              </w:rPr>
            </w:pPr>
            <w:r>
              <w:rPr>
                <w:rFonts w:eastAsia="Times New Roman" w:cstheme="minorHAnsi"/>
                <w:sz w:val="20"/>
                <w:szCs w:val="20"/>
                <w:lang w:eastAsia="en-GB"/>
              </w:rPr>
              <w:t>Generate, develop and communicate ideas through discussion, annotated sketches and pictorial representations of electrical circuits or circuit diagrams.   </w:t>
            </w:r>
          </w:p>
          <w:p w14:paraId="6AE3FA55" w14:textId="77777777" w:rsidR="000C1E57" w:rsidRDefault="000C1E57">
            <w:pPr>
              <w:ind w:left="135" w:hanging="135"/>
              <w:textAlignment w:val="baseline"/>
              <w:rPr>
                <w:rFonts w:eastAsia="Times New Roman" w:cstheme="minorHAnsi"/>
                <w:sz w:val="20"/>
                <w:szCs w:val="20"/>
                <w:lang w:eastAsia="en-GB"/>
              </w:rPr>
            </w:pPr>
            <w:r>
              <w:rPr>
                <w:rFonts w:eastAsia="Times New Roman" w:cstheme="minorHAnsi"/>
                <w:sz w:val="20"/>
                <w:szCs w:val="20"/>
                <w:lang w:eastAsia="en-GB"/>
              </w:rPr>
              <w:t> </w:t>
            </w:r>
            <w:r>
              <w:rPr>
                <w:rFonts w:eastAsia="Times New Roman" w:cstheme="minorHAnsi"/>
                <w:b/>
                <w:bCs/>
                <w:sz w:val="20"/>
                <w:szCs w:val="20"/>
                <w:lang w:eastAsia="en-GB"/>
              </w:rPr>
              <w:t>Making</w:t>
            </w:r>
            <w:r>
              <w:rPr>
                <w:rFonts w:eastAsia="Times New Roman" w:cstheme="minorHAnsi"/>
                <w:sz w:val="20"/>
                <w:szCs w:val="20"/>
                <w:lang w:eastAsia="en-GB"/>
              </w:rPr>
              <w:t> </w:t>
            </w:r>
          </w:p>
          <w:p w14:paraId="47076DAA" w14:textId="77777777" w:rsidR="000C1E57" w:rsidRDefault="000C1E57" w:rsidP="000C1E57">
            <w:pPr>
              <w:pStyle w:val="ListParagraph"/>
              <w:numPr>
                <w:ilvl w:val="0"/>
                <w:numId w:val="54"/>
              </w:numPr>
              <w:textAlignment w:val="baseline"/>
              <w:rPr>
                <w:rFonts w:eastAsia="Times New Roman" w:cstheme="minorHAnsi"/>
                <w:sz w:val="20"/>
                <w:szCs w:val="20"/>
                <w:lang w:eastAsia="en-GB"/>
              </w:rPr>
            </w:pPr>
            <w:r>
              <w:rPr>
                <w:rFonts w:eastAsia="Times New Roman" w:cstheme="minorHAnsi"/>
                <w:sz w:val="20"/>
                <w:szCs w:val="20"/>
                <w:lang w:eastAsia="en-GB"/>
              </w:rPr>
              <w:t>Formulate a step-by-step plan to guide making, listing tools, equipment, materials and components.  </w:t>
            </w:r>
          </w:p>
          <w:p w14:paraId="0306E40F" w14:textId="77777777" w:rsidR="000C1E57" w:rsidRDefault="000C1E57" w:rsidP="000C1E57">
            <w:pPr>
              <w:pStyle w:val="ListParagraph"/>
              <w:numPr>
                <w:ilvl w:val="0"/>
                <w:numId w:val="54"/>
              </w:numPr>
              <w:textAlignment w:val="baseline"/>
              <w:rPr>
                <w:rFonts w:eastAsia="Times New Roman" w:cstheme="minorHAnsi"/>
                <w:sz w:val="20"/>
                <w:szCs w:val="20"/>
                <w:lang w:eastAsia="en-GB"/>
              </w:rPr>
            </w:pPr>
            <w:r>
              <w:rPr>
                <w:rFonts w:eastAsia="Times New Roman" w:cstheme="minorHAnsi"/>
                <w:sz w:val="20"/>
                <w:szCs w:val="20"/>
                <w:lang w:eastAsia="en-GB"/>
              </w:rPr>
              <w:t>Competently select and accurately assemble materials, and securely connect electrical components to produce a reliable, functional product. </w:t>
            </w:r>
          </w:p>
          <w:p w14:paraId="3A67C9FF" w14:textId="77777777" w:rsidR="000C1E57" w:rsidRDefault="000C1E57" w:rsidP="000C1E57">
            <w:pPr>
              <w:pStyle w:val="ListParagraph"/>
              <w:numPr>
                <w:ilvl w:val="0"/>
                <w:numId w:val="54"/>
              </w:numPr>
              <w:textAlignment w:val="baseline"/>
              <w:rPr>
                <w:rFonts w:eastAsia="Times New Roman" w:cstheme="minorHAnsi"/>
                <w:sz w:val="20"/>
                <w:szCs w:val="20"/>
                <w:lang w:eastAsia="en-GB"/>
              </w:rPr>
            </w:pPr>
            <w:r>
              <w:rPr>
                <w:rFonts w:eastAsia="Times New Roman" w:cstheme="minorHAnsi"/>
                <w:sz w:val="20"/>
                <w:szCs w:val="20"/>
                <w:lang w:eastAsia="en-GB"/>
              </w:rPr>
              <w:t>Create and modify a computer control program to enable their electrical product to respond to changes in the environment. </w:t>
            </w:r>
          </w:p>
        </w:tc>
        <w:tc>
          <w:tcPr>
            <w:tcW w:w="5397" w:type="dxa"/>
            <w:gridSpan w:val="2"/>
            <w:tcBorders>
              <w:top w:val="single" w:sz="4" w:space="0" w:color="auto"/>
              <w:left w:val="single" w:sz="4" w:space="0" w:color="auto"/>
              <w:bottom w:val="single" w:sz="4" w:space="0" w:color="auto"/>
              <w:right w:val="single" w:sz="4" w:space="0" w:color="auto"/>
            </w:tcBorders>
          </w:tcPr>
          <w:p w14:paraId="3ABD1E78" w14:textId="77777777" w:rsidR="000C1E57" w:rsidRDefault="000C1E57">
            <w:pPr>
              <w:ind w:left="135" w:hanging="135"/>
              <w:textAlignment w:val="baseline"/>
              <w:rPr>
                <w:rFonts w:eastAsia="Times New Roman" w:cstheme="minorHAnsi"/>
                <w:sz w:val="20"/>
                <w:szCs w:val="20"/>
                <w:lang w:eastAsia="en-GB"/>
              </w:rPr>
            </w:pPr>
            <w:r>
              <w:rPr>
                <w:rFonts w:eastAsia="Times New Roman" w:cstheme="minorHAnsi"/>
                <w:b/>
                <w:bCs/>
                <w:sz w:val="20"/>
                <w:szCs w:val="20"/>
                <w:lang w:eastAsia="en-GB"/>
              </w:rPr>
              <w:t>Evaluating</w:t>
            </w:r>
            <w:r>
              <w:rPr>
                <w:rFonts w:eastAsia="Times New Roman" w:cstheme="minorHAnsi"/>
                <w:sz w:val="20"/>
                <w:szCs w:val="20"/>
                <w:lang w:eastAsia="en-GB"/>
              </w:rPr>
              <w:t xml:space="preserve">  </w:t>
            </w:r>
          </w:p>
          <w:p w14:paraId="0446C27B" w14:textId="77777777" w:rsidR="000C1E57" w:rsidRDefault="000C1E57" w:rsidP="000C1E57">
            <w:pPr>
              <w:pStyle w:val="ListParagraph"/>
              <w:numPr>
                <w:ilvl w:val="0"/>
                <w:numId w:val="53"/>
              </w:numPr>
              <w:textAlignment w:val="baseline"/>
              <w:rPr>
                <w:rFonts w:eastAsia="Times New Roman" w:cstheme="minorHAnsi"/>
                <w:sz w:val="20"/>
                <w:szCs w:val="20"/>
                <w:lang w:eastAsia="en-GB"/>
              </w:rPr>
            </w:pPr>
            <w:r>
              <w:rPr>
                <w:rFonts w:eastAsia="Times New Roman" w:cstheme="minorHAnsi"/>
                <w:sz w:val="20"/>
                <w:szCs w:val="20"/>
                <w:lang w:eastAsia="en-GB"/>
              </w:rPr>
              <w:t>Continually evaluate and modify the working features of the product to match the initial design specification.  </w:t>
            </w:r>
          </w:p>
          <w:p w14:paraId="299F96D7" w14:textId="77777777" w:rsidR="000C1E57" w:rsidRDefault="000C1E57" w:rsidP="000C1E57">
            <w:pPr>
              <w:pStyle w:val="ListParagraph"/>
              <w:numPr>
                <w:ilvl w:val="0"/>
                <w:numId w:val="53"/>
              </w:numPr>
              <w:textAlignment w:val="baseline"/>
              <w:rPr>
                <w:rFonts w:eastAsia="Times New Roman" w:cstheme="minorHAnsi"/>
                <w:sz w:val="20"/>
                <w:szCs w:val="20"/>
                <w:lang w:eastAsia="en-GB"/>
              </w:rPr>
            </w:pPr>
            <w:r>
              <w:rPr>
                <w:rFonts w:eastAsia="Times New Roman" w:cstheme="minorHAnsi"/>
                <w:sz w:val="20"/>
                <w:szCs w:val="20"/>
                <w:lang w:eastAsia="en-GB"/>
              </w:rPr>
              <w:t>Test the system to demonstrate its effectiveness for the intended user and purpose. </w:t>
            </w:r>
          </w:p>
          <w:p w14:paraId="6A6A8BBF" w14:textId="77777777" w:rsidR="000C1E57" w:rsidRDefault="000C1E57">
            <w:pPr>
              <w:textAlignment w:val="baseline"/>
              <w:rPr>
                <w:rFonts w:eastAsia="Times New Roman" w:cstheme="minorHAnsi"/>
                <w:sz w:val="20"/>
                <w:szCs w:val="20"/>
                <w:lang w:eastAsia="en-GB"/>
              </w:rPr>
            </w:pPr>
          </w:p>
          <w:p w14:paraId="14800FD5" w14:textId="77777777" w:rsidR="000C1E57" w:rsidRDefault="000C1E57">
            <w:pPr>
              <w:textAlignment w:val="baseline"/>
              <w:rPr>
                <w:rFonts w:eastAsia="Times New Roman" w:cstheme="minorHAnsi"/>
                <w:sz w:val="20"/>
                <w:szCs w:val="20"/>
                <w:lang w:eastAsia="en-GB"/>
              </w:rPr>
            </w:pPr>
            <w:r>
              <w:rPr>
                <w:rFonts w:eastAsia="Times New Roman" w:cstheme="minorHAnsi"/>
                <w:b/>
                <w:bCs/>
                <w:sz w:val="20"/>
                <w:szCs w:val="20"/>
                <w:lang w:eastAsia="en-GB"/>
              </w:rPr>
              <w:t>Technical knowledge and understanding</w:t>
            </w:r>
            <w:r>
              <w:rPr>
                <w:rFonts w:eastAsia="Times New Roman" w:cstheme="minorHAnsi"/>
                <w:sz w:val="20"/>
                <w:szCs w:val="20"/>
                <w:lang w:eastAsia="en-GB"/>
              </w:rPr>
              <w:t> </w:t>
            </w:r>
          </w:p>
          <w:p w14:paraId="0FEC1202" w14:textId="77777777" w:rsidR="000C1E57" w:rsidRDefault="000C1E57" w:rsidP="000C1E57">
            <w:pPr>
              <w:pStyle w:val="ListParagraph"/>
              <w:numPr>
                <w:ilvl w:val="0"/>
                <w:numId w:val="55"/>
              </w:numPr>
              <w:textAlignment w:val="baseline"/>
              <w:rPr>
                <w:rFonts w:eastAsia="Times New Roman" w:cstheme="minorHAnsi"/>
                <w:sz w:val="20"/>
                <w:szCs w:val="20"/>
                <w:lang w:eastAsia="en-GB"/>
              </w:rPr>
            </w:pPr>
            <w:r>
              <w:rPr>
                <w:rFonts w:eastAsia="Times New Roman" w:cstheme="minorHAnsi"/>
                <w:sz w:val="20"/>
                <w:szCs w:val="20"/>
                <w:lang w:eastAsia="en-GB"/>
              </w:rPr>
              <w:t>Understand and use electrical systems in their products. </w:t>
            </w:r>
          </w:p>
          <w:p w14:paraId="6E7B8FF8" w14:textId="77777777" w:rsidR="000C1E57" w:rsidRDefault="000C1E57" w:rsidP="000C1E57">
            <w:pPr>
              <w:pStyle w:val="ListParagraph"/>
              <w:numPr>
                <w:ilvl w:val="0"/>
                <w:numId w:val="55"/>
              </w:numPr>
              <w:textAlignment w:val="baseline"/>
              <w:rPr>
                <w:rFonts w:eastAsia="Times New Roman" w:cstheme="minorHAnsi"/>
                <w:sz w:val="20"/>
                <w:szCs w:val="20"/>
                <w:lang w:eastAsia="en-GB"/>
              </w:rPr>
            </w:pPr>
            <w:r>
              <w:rPr>
                <w:rFonts w:eastAsia="Times New Roman" w:cstheme="minorHAnsi"/>
                <w:sz w:val="20"/>
                <w:szCs w:val="20"/>
                <w:lang w:eastAsia="en-GB"/>
              </w:rPr>
              <w:t>Understand the use of computer control systems in products. </w:t>
            </w:r>
          </w:p>
          <w:p w14:paraId="154F149B" w14:textId="77777777" w:rsidR="000C1E57" w:rsidRDefault="000C1E57" w:rsidP="000C1E57">
            <w:pPr>
              <w:pStyle w:val="ListParagraph"/>
              <w:numPr>
                <w:ilvl w:val="0"/>
                <w:numId w:val="55"/>
              </w:numPr>
              <w:textAlignment w:val="baseline"/>
              <w:rPr>
                <w:rFonts w:eastAsia="Times New Roman" w:cstheme="minorHAnsi"/>
                <w:sz w:val="20"/>
                <w:szCs w:val="20"/>
                <w:lang w:eastAsia="en-GB"/>
              </w:rPr>
            </w:pPr>
            <w:r>
              <w:rPr>
                <w:rFonts w:eastAsia="Times New Roman" w:cstheme="minorHAnsi"/>
                <w:sz w:val="20"/>
                <w:szCs w:val="20"/>
                <w:lang w:eastAsia="en-GB"/>
              </w:rPr>
              <w:t>Apply their understanding of computing to program, monitor and control their products. </w:t>
            </w:r>
          </w:p>
          <w:p w14:paraId="15D64D5C" w14:textId="77777777" w:rsidR="000C1E57" w:rsidRDefault="000C1E57" w:rsidP="000C1E57">
            <w:pPr>
              <w:pStyle w:val="ListParagraph"/>
              <w:numPr>
                <w:ilvl w:val="0"/>
                <w:numId w:val="55"/>
              </w:numPr>
              <w:textAlignment w:val="baseline"/>
              <w:rPr>
                <w:rFonts w:eastAsia="Times New Roman" w:cstheme="minorHAnsi"/>
                <w:sz w:val="20"/>
                <w:szCs w:val="20"/>
                <w:lang w:eastAsia="en-GB"/>
              </w:rPr>
            </w:pPr>
            <w:r>
              <w:rPr>
                <w:rFonts w:eastAsia="Times New Roman" w:cstheme="minorHAnsi"/>
                <w:sz w:val="20"/>
                <w:szCs w:val="20"/>
                <w:lang w:eastAsia="en-GB"/>
              </w:rPr>
              <w:t>Know and use technical vocabulary relevant to the project. </w:t>
            </w:r>
          </w:p>
          <w:p w14:paraId="59628E19" w14:textId="77777777" w:rsidR="000C1E57" w:rsidRDefault="000C1E57">
            <w:pPr>
              <w:pStyle w:val="ListParagraph"/>
              <w:rPr>
                <w:rFonts w:cstheme="minorHAnsi"/>
                <w:sz w:val="20"/>
                <w:szCs w:val="20"/>
              </w:rPr>
            </w:pPr>
          </w:p>
        </w:tc>
      </w:tr>
      <w:tr w:rsidR="000C1E57" w14:paraId="1F106A97" w14:textId="77777777" w:rsidTr="000C1E57">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C9F8725" w14:textId="77777777" w:rsidR="000C1E57" w:rsidRDefault="000C1E57">
            <w:pPr>
              <w:jc w:val="center"/>
              <w:rPr>
                <w:rFonts w:cstheme="minorHAnsi"/>
              </w:rPr>
            </w:pPr>
            <w:r>
              <w:rPr>
                <w:rFonts w:cstheme="minorHAnsi"/>
                <w:color w:val="FFFFFF" w:themeColor="background1"/>
              </w:rPr>
              <w:t>Music</w:t>
            </w:r>
          </w:p>
        </w:tc>
      </w:tr>
      <w:tr w:rsidR="000C1E57" w14:paraId="3AE7738A"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tcPr>
          <w:p w14:paraId="53D5D5A8" w14:textId="48E190FD" w:rsidR="000C1E57" w:rsidRDefault="000C1E57">
            <w:pPr>
              <w:rPr>
                <w:rFonts w:cstheme="minorHAnsi"/>
                <w:b/>
                <w:bCs/>
                <w:sz w:val="20"/>
                <w:szCs w:val="20"/>
              </w:rPr>
            </w:pPr>
            <w:r>
              <w:rPr>
                <w:rFonts w:cstheme="minorHAnsi"/>
                <w:b/>
                <w:bCs/>
                <w:sz w:val="20"/>
                <w:szCs w:val="20"/>
              </w:rPr>
              <w:t>Reflect, Rewind and Replay</w:t>
            </w:r>
            <w:r w:rsidR="005B4CEF">
              <w:rPr>
                <w:rFonts w:cstheme="minorHAnsi"/>
                <w:b/>
                <w:bCs/>
                <w:sz w:val="20"/>
                <w:szCs w:val="20"/>
              </w:rPr>
              <w:t xml:space="preserve"> - Charanga</w:t>
            </w:r>
          </w:p>
          <w:p w14:paraId="4D726DB7" w14:textId="77777777" w:rsidR="000C1E57" w:rsidRDefault="000C1E57" w:rsidP="000C1E57">
            <w:pPr>
              <w:pStyle w:val="ListParagraph"/>
              <w:numPr>
                <w:ilvl w:val="0"/>
                <w:numId w:val="56"/>
              </w:numPr>
              <w:rPr>
                <w:sz w:val="20"/>
                <w:szCs w:val="20"/>
              </w:rPr>
            </w:pPr>
            <w:r>
              <w:rPr>
                <w:sz w:val="20"/>
                <w:szCs w:val="20"/>
              </w:rPr>
              <w:t xml:space="preserve">Use musical words when talking about the songs. </w:t>
            </w:r>
          </w:p>
          <w:p w14:paraId="39E7DD99" w14:textId="77777777" w:rsidR="000C1E57" w:rsidRDefault="000C1E57" w:rsidP="000C1E57">
            <w:pPr>
              <w:pStyle w:val="ListParagraph"/>
              <w:numPr>
                <w:ilvl w:val="0"/>
                <w:numId w:val="56"/>
              </w:numPr>
              <w:rPr>
                <w:sz w:val="20"/>
                <w:szCs w:val="20"/>
              </w:rPr>
            </w:pPr>
            <w:r>
              <w:rPr>
                <w:sz w:val="20"/>
                <w:szCs w:val="20"/>
              </w:rPr>
              <w:t xml:space="preserve">To talk about the musical dimensions working together in the Unit songs. </w:t>
            </w:r>
          </w:p>
          <w:p w14:paraId="0F2D0170" w14:textId="77777777" w:rsidR="000C1E57" w:rsidRDefault="000C1E57" w:rsidP="000C1E57">
            <w:pPr>
              <w:pStyle w:val="ListParagraph"/>
              <w:numPr>
                <w:ilvl w:val="0"/>
                <w:numId w:val="56"/>
              </w:numPr>
              <w:rPr>
                <w:rFonts w:cstheme="minorHAnsi"/>
                <w:b/>
                <w:bCs/>
                <w:sz w:val="20"/>
                <w:szCs w:val="20"/>
              </w:rPr>
            </w:pPr>
            <w:r>
              <w:rPr>
                <w:sz w:val="20"/>
                <w:szCs w:val="20"/>
              </w:rPr>
              <w:t>Talk about the music and how it makes you feel, using musical language to describe the music.</w:t>
            </w:r>
          </w:p>
          <w:p w14:paraId="4C9CEAC5" w14:textId="77777777" w:rsidR="000C1E57" w:rsidRDefault="000C1E57">
            <w:pPr>
              <w:rPr>
                <w:rFonts w:cstheme="minorHAnsi"/>
                <w:sz w:val="20"/>
                <w:szCs w:val="20"/>
              </w:rPr>
            </w:pPr>
          </w:p>
        </w:tc>
      </w:tr>
      <w:tr w:rsidR="000C1E57" w14:paraId="5B91E912"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5C484528" w14:textId="77777777" w:rsidR="000C1E57" w:rsidRDefault="000C1E57">
            <w:pPr>
              <w:jc w:val="center"/>
              <w:rPr>
                <w:rFonts w:cstheme="minorHAnsi"/>
                <w:b/>
                <w:bCs/>
                <w:color w:val="FFFFFF" w:themeColor="background1"/>
              </w:rPr>
            </w:pPr>
            <w:r>
              <w:rPr>
                <w:rFonts w:cstheme="minorHAnsi"/>
                <w:b/>
                <w:bCs/>
              </w:rPr>
              <w:t>Resilience, Respect, Aspiration and Trust</w:t>
            </w:r>
          </w:p>
        </w:tc>
      </w:tr>
      <w:tr w:rsidR="000C1E57" w14:paraId="347743E7" w14:textId="77777777" w:rsidTr="000C1E57">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07A733B4" w14:textId="77777777" w:rsidR="000C1E57" w:rsidRDefault="000C1E57">
            <w:pPr>
              <w:rPr>
                <w:rFonts w:cstheme="minorHAnsi"/>
              </w:rPr>
            </w:pPr>
            <w:r>
              <w:rPr>
                <w:rFonts w:cstheme="minorHAnsi"/>
              </w:rPr>
              <w:t xml:space="preserve">The children spend this unit celebrating their time at Shawfield and preparing themselves for their transition to secondary school. The children will prepare their leavers assembly and take part in the end of year school production. </w:t>
            </w:r>
          </w:p>
        </w:tc>
      </w:tr>
    </w:tbl>
    <w:p w14:paraId="4DC297AC" w14:textId="77777777" w:rsidR="000C1E57" w:rsidRPr="00B83315" w:rsidRDefault="000C1E57"/>
    <w:sectPr w:rsidR="000C1E57" w:rsidRPr="00B83315" w:rsidSect="00472249">
      <w:head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42C36" w14:textId="77777777" w:rsidR="0030597B" w:rsidRDefault="0030597B" w:rsidP="00472249">
      <w:pPr>
        <w:spacing w:after="0" w:line="240" w:lineRule="auto"/>
      </w:pPr>
      <w:r>
        <w:separator/>
      </w:r>
    </w:p>
  </w:endnote>
  <w:endnote w:type="continuationSeparator" w:id="0">
    <w:p w14:paraId="2EF687DF" w14:textId="77777777" w:rsidR="0030597B" w:rsidRDefault="0030597B" w:rsidP="00472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5828B" w14:textId="77777777" w:rsidR="0030597B" w:rsidRDefault="0030597B" w:rsidP="00472249">
      <w:pPr>
        <w:spacing w:after="0" w:line="240" w:lineRule="auto"/>
      </w:pPr>
      <w:r>
        <w:separator/>
      </w:r>
    </w:p>
  </w:footnote>
  <w:footnote w:type="continuationSeparator" w:id="0">
    <w:p w14:paraId="05AFD458" w14:textId="77777777" w:rsidR="0030597B" w:rsidRDefault="0030597B" w:rsidP="00472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A882" w14:textId="65B91CBE" w:rsidR="00472249" w:rsidRPr="00472249" w:rsidRDefault="00472249" w:rsidP="00472249">
    <w:pPr>
      <w:pStyle w:val="Header"/>
      <w:jc w:val="right"/>
      <w:rPr>
        <w:b/>
        <w:bCs/>
        <w:color w:val="00B050"/>
        <w:sz w:val="28"/>
        <w:szCs w:val="28"/>
      </w:rPr>
    </w:pPr>
    <w:r w:rsidRPr="00472249">
      <w:rPr>
        <w:b/>
        <w:bCs/>
        <w:noProof/>
        <w:color w:val="00B050"/>
        <w:sz w:val="28"/>
        <w:szCs w:val="28"/>
      </w:rPr>
      <w:drawing>
        <wp:anchor distT="0" distB="0" distL="114300" distR="114300" simplePos="0" relativeHeight="251658240" behindDoc="0" locked="0" layoutInCell="1" allowOverlap="1" wp14:anchorId="6B7DBEC2" wp14:editId="7BB3BA73">
          <wp:simplePos x="0" y="0"/>
          <wp:positionH relativeFrom="margin">
            <wp:posOffset>5950585</wp:posOffset>
          </wp:positionH>
          <wp:positionV relativeFrom="margin">
            <wp:posOffset>-485775</wp:posOffset>
          </wp:positionV>
          <wp:extent cx="685800" cy="685800"/>
          <wp:effectExtent l="0" t="0" r="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anchor>
      </w:drawing>
    </w:r>
    <w:r w:rsidRPr="00472249">
      <w:rPr>
        <w:b/>
        <w:bCs/>
        <w:color w:val="00B050"/>
        <w:sz w:val="28"/>
        <w:szCs w:val="28"/>
      </w:rPr>
      <w:t xml:space="preserve">Shawfield Curriculum – Unit Overview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27B3"/>
    <w:multiLevelType w:val="hybridMultilevel"/>
    <w:tmpl w:val="5E9A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60712"/>
    <w:multiLevelType w:val="hybridMultilevel"/>
    <w:tmpl w:val="1932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20448"/>
    <w:multiLevelType w:val="hybridMultilevel"/>
    <w:tmpl w:val="F8EC0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3F10ED"/>
    <w:multiLevelType w:val="hybridMultilevel"/>
    <w:tmpl w:val="09B0E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B2A7F"/>
    <w:multiLevelType w:val="hybridMultilevel"/>
    <w:tmpl w:val="18AA7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C5809"/>
    <w:multiLevelType w:val="hybridMultilevel"/>
    <w:tmpl w:val="3838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F1934"/>
    <w:multiLevelType w:val="hybridMultilevel"/>
    <w:tmpl w:val="EBE8D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649C4"/>
    <w:multiLevelType w:val="hybridMultilevel"/>
    <w:tmpl w:val="608E9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525243"/>
    <w:multiLevelType w:val="hybridMultilevel"/>
    <w:tmpl w:val="1E2E0B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D6730BA"/>
    <w:multiLevelType w:val="hybridMultilevel"/>
    <w:tmpl w:val="0B7E5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F8D1619"/>
    <w:multiLevelType w:val="hybridMultilevel"/>
    <w:tmpl w:val="948A0F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1D94AC1"/>
    <w:multiLevelType w:val="hybridMultilevel"/>
    <w:tmpl w:val="38465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3022D"/>
    <w:multiLevelType w:val="hybridMultilevel"/>
    <w:tmpl w:val="370C1F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7DC6F4E"/>
    <w:multiLevelType w:val="hybridMultilevel"/>
    <w:tmpl w:val="BF92F3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044D72"/>
    <w:multiLevelType w:val="hybridMultilevel"/>
    <w:tmpl w:val="9B86ED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BB1722C"/>
    <w:multiLevelType w:val="hybridMultilevel"/>
    <w:tmpl w:val="92CE9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D2637BC"/>
    <w:multiLevelType w:val="hybridMultilevel"/>
    <w:tmpl w:val="DF125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2A0BA2"/>
    <w:multiLevelType w:val="hybridMultilevel"/>
    <w:tmpl w:val="122A17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23A080C"/>
    <w:multiLevelType w:val="hybridMultilevel"/>
    <w:tmpl w:val="BB147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341A72"/>
    <w:multiLevelType w:val="hybridMultilevel"/>
    <w:tmpl w:val="9078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B73457"/>
    <w:multiLevelType w:val="hybridMultilevel"/>
    <w:tmpl w:val="59765C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C72440"/>
    <w:multiLevelType w:val="hybridMultilevel"/>
    <w:tmpl w:val="DD64E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74EDB"/>
    <w:multiLevelType w:val="hybridMultilevel"/>
    <w:tmpl w:val="E5FA3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6106C1"/>
    <w:multiLevelType w:val="hybridMultilevel"/>
    <w:tmpl w:val="82F69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F3741B"/>
    <w:multiLevelType w:val="hybridMultilevel"/>
    <w:tmpl w:val="10BC68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A932A9F"/>
    <w:multiLevelType w:val="hybridMultilevel"/>
    <w:tmpl w:val="05B428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B220E63"/>
    <w:multiLevelType w:val="hybridMultilevel"/>
    <w:tmpl w:val="25103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566803"/>
    <w:multiLevelType w:val="hybridMultilevel"/>
    <w:tmpl w:val="8228A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02A2A5D"/>
    <w:multiLevelType w:val="hybridMultilevel"/>
    <w:tmpl w:val="DC1478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2F7249E"/>
    <w:multiLevelType w:val="hybridMultilevel"/>
    <w:tmpl w:val="E7D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5F3B4C"/>
    <w:multiLevelType w:val="hybridMultilevel"/>
    <w:tmpl w:val="38FED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E47630"/>
    <w:multiLevelType w:val="hybridMultilevel"/>
    <w:tmpl w:val="774067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56F53A9"/>
    <w:multiLevelType w:val="hybridMultilevel"/>
    <w:tmpl w:val="74764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257EB6"/>
    <w:multiLevelType w:val="hybridMultilevel"/>
    <w:tmpl w:val="C6A2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5C1B1B"/>
    <w:multiLevelType w:val="hybridMultilevel"/>
    <w:tmpl w:val="34BC9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898142A"/>
    <w:multiLevelType w:val="hybridMultilevel"/>
    <w:tmpl w:val="9EC8F2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5A4B3FFF"/>
    <w:multiLevelType w:val="hybridMultilevel"/>
    <w:tmpl w:val="ADA08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D46024F"/>
    <w:multiLevelType w:val="hybridMultilevel"/>
    <w:tmpl w:val="00AA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186B34"/>
    <w:multiLevelType w:val="hybridMultilevel"/>
    <w:tmpl w:val="DB76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4E75BC"/>
    <w:multiLevelType w:val="hybridMultilevel"/>
    <w:tmpl w:val="E9B45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44E4146"/>
    <w:multiLevelType w:val="hybridMultilevel"/>
    <w:tmpl w:val="96C2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DD505D"/>
    <w:multiLevelType w:val="hybridMultilevel"/>
    <w:tmpl w:val="CF58F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A16947"/>
    <w:multiLevelType w:val="hybridMultilevel"/>
    <w:tmpl w:val="2E2CA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67E16CBB"/>
    <w:multiLevelType w:val="hybridMultilevel"/>
    <w:tmpl w:val="3BC0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593245"/>
    <w:multiLevelType w:val="hybridMultilevel"/>
    <w:tmpl w:val="91D6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F83403"/>
    <w:multiLevelType w:val="hybridMultilevel"/>
    <w:tmpl w:val="327C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1A6441"/>
    <w:multiLevelType w:val="hybridMultilevel"/>
    <w:tmpl w:val="0430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33F43"/>
    <w:multiLevelType w:val="hybridMultilevel"/>
    <w:tmpl w:val="5F5E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5239DE"/>
    <w:multiLevelType w:val="hybridMultilevel"/>
    <w:tmpl w:val="4EACA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D091E17"/>
    <w:multiLevelType w:val="hybridMultilevel"/>
    <w:tmpl w:val="1FE05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C37014"/>
    <w:multiLevelType w:val="hybridMultilevel"/>
    <w:tmpl w:val="17EE55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7"/>
  </w:num>
  <w:num w:numId="2">
    <w:abstractNumId w:val="33"/>
  </w:num>
  <w:num w:numId="3">
    <w:abstractNumId w:val="47"/>
  </w:num>
  <w:num w:numId="4">
    <w:abstractNumId w:val="5"/>
  </w:num>
  <w:num w:numId="5">
    <w:abstractNumId w:val="19"/>
  </w:num>
  <w:num w:numId="6">
    <w:abstractNumId w:val="46"/>
  </w:num>
  <w:num w:numId="7">
    <w:abstractNumId w:val="30"/>
  </w:num>
  <w:num w:numId="8">
    <w:abstractNumId w:val="41"/>
  </w:num>
  <w:num w:numId="9">
    <w:abstractNumId w:val="1"/>
  </w:num>
  <w:num w:numId="10">
    <w:abstractNumId w:val="40"/>
  </w:num>
  <w:num w:numId="11">
    <w:abstractNumId w:val="29"/>
  </w:num>
  <w:num w:numId="12">
    <w:abstractNumId w:val="26"/>
  </w:num>
  <w:num w:numId="13">
    <w:abstractNumId w:val="6"/>
  </w:num>
  <w:num w:numId="14">
    <w:abstractNumId w:val="45"/>
  </w:num>
  <w:num w:numId="15">
    <w:abstractNumId w:val="22"/>
  </w:num>
  <w:num w:numId="16">
    <w:abstractNumId w:val="21"/>
  </w:num>
  <w:num w:numId="17">
    <w:abstractNumId w:val="18"/>
  </w:num>
  <w:num w:numId="18">
    <w:abstractNumId w:val="11"/>
  </w:num>
  <w:num w:numId="19">
    <w:abstractNumId w:val="40"/>
  </w:num>
  <w:num w:numId="20">
    <w:abstractNumId w:val="2"/>
  </w:num>
  <w:num w:numId="21">
    <w:abstractNumId w:val="39"/>
  </w:num>
  <w:num w:numId="22">
    <w:abstractNumId w:val="35"/>
  </w:num>
  <w:num w:numId="23">
    <w:abstractNumId w:val="21"/>
  </w:num>
  <w:num w:numId="24">
    <w:abstractNumId w:val="9"/>
  </w:num>
  <w:num w:numId="25">
    <w:abstractNumId w:val="19"/>
  </w:num>
  <w:num w:numId="26">
    <w:abstractNumId w:val="12"/>
  </w:num>
  <w:num w:numId="27">
    <w:abstractNumId w:val="25"/>
  </w:num>
  <w:num w:numId="28">
    <w:abstractNumId w:val="50"/>
  </w:num>
  <w:num w:numId="29">
    <w:abstractNumId w:val="13"/>
  </w:num>
  <w:num w:numId="30">
    <w:abstractNumId w:val="15"/>
  </w:num>
  <w:num w:numId="31">
    <w:abstractNumId w:val="28"/>
  </w:num>
  <w:num w:numId="32">
    <w:abstractNumId w:val="31"/>
  </w:num>
  <w:num w:numId="33">
    <w:abstractNumId w:val="17"/>
  </w:num>
  <w:num w:numId="34">
    <w:abstractNumId w:val="14"/>
  </w:num>
  <w:num w:numId="35">
    <w:abstractNumId w:val="42"/>
  </w:num>
  <w:num w:numId="36">
    <w:abstractNumId w:val="34"/>
  </w:num>
  <w:num w:numId="37">
    <w:abstractNumId w:val="32"/>
  </w:num>
  <w:num w:numId="38">
    <w:abstractNumId w:val="0"/>
  </w:num>
  <w:num w:numId="39">
    <w:abstractNumId w:val="23"/>
  </w:num>
  <w:num w:numId="40">
    <w:abstractNumId w:val="49"/>
  </w:num>
  <w:num w:numId="41">
    <w:abstractNumId w:val="16"/>
  </w:num>
  <w:num w:numId="42">
    <w:abstractNumId w:val="3"/>
  </w:num>
  <w:num w:numId="43">
    <w:abstractNumId w:val="4"/>
  </w:num>
  <w:num w:numId="44">
    <w:abstractNumId w:val="44"/>
  </w:num>
  <w:num w:numId="45">
    <w:abstractNumId w:val="43"/>
  </w:num>
  <w:num w:numId="46">
    <w:abstractNumId w:val="38"/>
  </w:num>
  <w:num w:numId="47">
    <w:abstractNumId w:val="32"/>
  </w:num>
  <w:num w:numId="48">
    <w:abstractNumId w:val="24"/>
  </w:num>
  <w:num w:numId="49">
    <w:abstractNumId w:val="7"/>
  </w:num>
  <w:num w:numId="50">
    <w:abstractNumId w:val="8"/>
  </w:num>
  <w:num w:numId="51">
    <w:abstractNumId w:val="36"/>
  </w:num>
  <w:num w:numId="52">
    <w:abstractNumId w:val="20"/>
  </w:num>
  <w:num w:numId="53">
    <w:abstractNumId w:val="37"/>
  </w:num>
  <w:num w:numId="54">
    <w:abstractNumId w:val="10"/>
  </w:num>
  <w:num w:numId="55">
    <w:abstractNumId w:val="27"/>
  </w:num>
  <w:num w:numId="56">
    <w:abstractNumId w:val="4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49"/>
    <w:rsid w:val="00092E45"/>
    <w:rsid w:val="000C1E57"/>
    <w:rsid w:val="000E2891"/>
    <w:rsid w:val="000E4520"/>
    <w:rsid w:val="00106607"/>
    <w:rsid w:val="00121266"/>
    <w:rsid w:val="00176F28"/>
    <w:rsid w:val="00215445"/>
    <w:rsid w:val="002245B8"/>
    <w:rsid w:val="002D32CD"/>
    <w:rsid w:val="0030597B"/>
    <w:rsid w:val="00350025"/>
    <w:rsid w:val="00364774"/>
    <w:rsid w:val="00367432"/>
    <w:rsid w:val="00382AE3"/>
    <w:rsid w:val="00395831"/>
    <w:rsid w:val="003B0C58"/>
    <w:rsid w:val="003C74CF"/>
    <w:rsid w:val="003D3251"/>
    <w:rsid w:val="003F40E6"/>
    <w:rsid w:val="004425A0"/>
    <w:rsid w:val="00472249"/>
    <w:rsid w:val="00486F97"/>
    <w:rsid w:val="004E0730"/>
    <w:rsid w:val="00562C0E"/>
    <w:rsid w:val="00564277"/>
    <w:rsid w:val="00575854"/>
    <w:rsid w:val="005774FE"/>
    <w:rsid w:val="00590E7E"/>
    <w:rsid w:val="005B4CEF"/>
    <w:rsid w:val="005C4E3D"/>
    <w:rsid w:val="005F3636"/>
    <w:rsid w:val="00626655"/>
    <w:rsid w:val="00642D14"/>
    <w:rsid w:val="00667202"/>
    <w:rsid w:val="00747CF5"/>
    <w:rsid w:val="00796D2A"/>
    <w:rsid w:val="007A4433"/>
    <w:rsid w:val="007B37B4"/>
    <w:rsid w:val="007C5C76"/>
    <w:rsid w:val="0086375D"/>
    <w:rsid w:val="00866848"/>
    <w:rsid w:val="00881F9E"/>
    <w:rsid w:val="008A4A38"/>
    <w:rsid w:val="008A6ABA"/>
    <w:rsid w:val="008C71C6"/>
    <w:rsid w:val="00A721FC"/>
    <w:rsid w:val="00AC216A"/>
    <w:rsid w:val="00B2533C"/>
    <w:rsid w:val="00B54A0F"/>
    <w:rsid w:val="00B76803"/>
    <w:rsid w:val="00B83315"/>
    <w:rsid w:val="00B86A8B"/>
    <w:rsid w:val="00BB485A"/>
    <w:rsid w:val="00BC3717"/>
    <w:rsid w:val="00BD73FF"/>
    <w:rsid w:val="00C90F4A"/>
    <w:rsid w:val="00C91FB9"/>
    <w:rsid w:val="00CF6ADE"/>
    <w:rsid w:val="00D06883"/>
    <w:rsid w:val="00D06CE5"/>
    <w:rsid w:val="00D301BE"/>
    <w:rsid w:val="00D60C41"/>
    <w:rsid w:val="00D731BD"/>
    <w:rsid w:val="00D7461F"/>
    <w:rsid w:val="00D94F39"/>
    <w:rsid w:val="00D95938"/>
    <w:rsid w:val="00DC336F"/>
    <w:rsid w:val="00DD5291"/>
    <w:rsid w:val="00DF3077"/>
    <w:rsid w:val="00E66CDC"/>
    <w:rsid w:val="00E75718"/>
    <w:rsid w:val="00E96288"/>
    <w:rsid w:val="00EB00AA"/>
    <w:rsid w:val="00EB0834"/>
    <w:rsid w:val="00EB3661"/>
    <w:rsid w:val="00ED3B9A"/>
    <w:rsid w:val="00ED5F49"/>
    <w:rsid w:val="00F110C9"/>
    <w:rsid w:val="00F80202"/>
    <w:rsid w:val="00F922B8"/>
    <w:rsid w:val="00FB4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DE403"/>
  <w15:chartTrackingRefBased/>
  <w15:docId w15:val="{EB796562-F9DA-41CE-87C6-E65D38C8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D52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249"/>
  </w:style>
  <w:style w:type="paragraph" w:styleId="Footer">
    <w:name w:val="footer"/>
    <w:basedOn w:val="Normal"/>
    <w:link w:val="FooterChar"/>
    <w:uiPriority w:val="99"/>
    <w:unhideWhenUsed/>
    <w:rsid w:val="0047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249"/>
  </w:style>
  <w:style w:type="paragraph" w:styleId="ListParagraph">
    <w:name w:val="List Paragraph"/>
    <w:basedOn w:val="Normal"/>
    <w:uiPriority w:val="34"/>
    <w:qFormat/>
    <w:rsid w:val="00472249"/>
    <w:pPr>
      <w:ind w:left="720"/>
      <w:contextualSpacing/>
    </w:pPr>
  </w:style>
  <w:style w:type="character" w:customStyle="1" w:styleId="normaltextrun">
    <w:name w:val="normaltextrun"/>
    <w:basedOn w:val="DefaultParagraphFont"/>
    <w:rsid w:val="00382AE3"/>
  </w:style>
  <w:style w:type="character" w:customStyle="1" w:styleId="eop">
    <w:name w:val="eop"/>
    <w:basedOn w:val="DefaultParagraphFont"/>
    <w:rsid w:val="00382AE3"/>
  </w:style>
  <w:style w:type="character" w:customStyle="1" w:styleId="Heading2Char">
    <w:name w:val="Heading 2 Char"/>
    <w:basedOn w:val="DefaultParagraphFont"/>
    <w:link w:val="Heading2"/>
    <w:uiPriority w:val="9"/>
    <w:rsid w:val="00DD5291"/>
    <w:rPr>
      <w:rFonts w:ascii="Times New Roman" w:eastAsia="Times New Roman" w:hAnsi="Times New Roman" w:cs="Times New Roman"/>
      <w:b/>
      <w:bCs/>
      <w:sz w:val="36"/>
      <w:szCs w:val="36"/>
      <w:lang w:eastAsia="en-GB"/>
    </w:rPr>
  </w:style>
  <w:style w:type="paragraph" w:customStyle="1" w:styleId="SoWBullet1">
    <w:name w:val="SoWBullet1"/>
    <w:rsid w:val="00DD5291"/>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rPr>
  </w:style>
  <w:style w:type="character" w:customStyle="1" w:styleId="NoSpacingChar">
    <w:name w:val="No Spacing Char"/>
    <w:link w:val="NoSpacing"/>
    <w:locked/>
    <w:rsid w:val="00DD5291"/>
    <w:rPr>
      <w:rFonts w:ascii="Cambria" w:eastAsia="MS Mincho" w:hAnsi="Cambria" w:cs="Times New Roman"/>
      <w:sz w:val="24"/>
      <w:szCs w:val="24"/>
    </w:rPr>
  </w:style>
  <w:style w:type="paragraph" w:styleId="NoSpacing">
    <w:name w:val="No Spacing"/>
    <w:link w:val="NoSpacingChar"/>
    <w:qFormat/>
    <w:rsid w:val="00DD5291"/>
    <w:pPr>
      <w:spacing w:after="0" w:line="240" w:lineRule="auto"/>
    </w:pPr>
    <w:rPr>
      <w:rFonts w:ascii="Cambria" w:eastAsia="MS Mincho" w:hAnsi="Cambria" w:cs="Times New Roman"/>
      <w:sz w:val="24"/>
      <w:szCs w:val="24"/>
    </w:rPr>
  </w:style>
  <w:style w:type="paragraph" w:customStyle="1" w:styleId="Default">
    <w:name w:val="Default"/>
    <w:rsid w:val="00DD5291"/>
    <w:pPr>
      <w:autoSpaceDE w:val="0"/>
      <w:autoSpaceDN w:val="0"/>
      <w:adjustRightInd w:val="0"/>
      <w:spacing w:after="0" w:line="240" w:lineRule="auto"/>
    </w:pPr>
    <w:rPr>
      <w:rFonts w:ascii="Arial" w:eastAsia="Cambria" w:hAnsi="Arial" w:cs="Arial"/>
      <w:color w:val="000000"/>
      <w:sz w:val="24"/>
      <w:szCs w:val="24"/>
      <w:lang w:eastAsia="en-GB"/>
    </w:rPr>
  </w:style>
  <w:style w:type="paragraph" w:customStyle="1" w:styleId="paragraph">
    <w:name w:val="paragraph"/>
    <w:basedOn w:val="Normal"/>
    <w:rsid w:val="008668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48378">
      <w:bodyDiv w:val="1"/>
      <w:marLeft w:val="0"/>
      <w:marRight w:val="0"/>
      <w:marTop w:val="0"/>
      <w:marBottom w:val="0"/>
      <w:divBdr>
        <w:top w:val="none" w:sz="0" w:space="0" w:color="auto"/>
        <w:left w:val="none" w:sz="0" w:space="0" w:color="auto"/>
        <w:bottom w:val="none" w:sz="0" w:space="0" w:color="auto"/>
        <w:right w:val="none" w:sz="0" w:space="0" w:color="auto"/>
      </w:divBdr>
    </w:div>
    <w:div w:id="250551136">
      <w:bodyDiv w:val="1"/>
      <w:marLeft w:val="0"/>
      <w:marRight w:val="0"/>
      <w:marTop w:val="0"/>
      <w:marBottom w:val="0"/>
      <w:divBdr>
        <w:top w:val="none" w:sz="0" w:space="0" w:color="auto"/>
        <w:left w:val="none" w:sz="0" w:space="0" w:color="auto"/>
        <w:bottom w:val="none" w:sz="0" w:space="0" w:color="auto"/>
        <w:right w:val="none" w:sz="0" w:space="0" w:color="auto"/>
      </w:divBdr>
      <w:divsChild>
        <w:div w:id="659581322">
          <w:marLeft w:val="0"/>
          <w:marRight w:val="0"/>
          <w:marTop w:val="0"/>
          <w:marBottom w:val="0"/>
          <w:divBdr>
            <w:top w:val="none" w:sz="0" w:space="0" w:color="auto"/>
            <w:left w:val="none" w:sz="0" w:space="0" w:color="auto"/>
            <w:bottom w:val="none" w:sz="0" w:space="0" w:color="auto"/>
            <w:right w:val="none" w:sz="0" w:space="0" w:color="auto"/>
          </w:divBdr>
        </w:div>
        <w:div w:id="1760908007">
          <w:marLeft w:val="0"/>
          <w:marRight w:val="0"/>
          <w:marTop w:val="0"/>
          <w:marBottom w:val="0"/>
          <w:divBdr>
            <w:top w:val="none" w:sz="0" w:space="0" w:color="auto"/>
            <w:left w:val="none" w:sz="0" w:space="0" w:color="auto"/>
            <w:bottom w:val="none" w:sz="0" w:space="0" w:color="auto"/>
            <w:right w:val="none" w:sz="0" w:space="0" w:color="auto"/>
          </w:divBdr>
        </w:div>
      </w:divsChild>
    </w:div>
    <w:div w:id="977685783">
      <w:bodyDiv w:val="1"/>
      <w:marLeft w:val="0"/>
      <w:marRight w:val="0"/>
      <w:marTop w:val="0"/>
      <w:marBottom w:val="0"/>
      <w:divBdr>
        <w:top w:val="none" w:sz="0" w:space="0" w:color="auto"/>
        <w:left w:val="none" w:sz="0" w:space="0" w:color="auto"/>
        <w:bottom w:val="none" w:sz="0" w:space="0" w:color="auto"/>
        <w:right w:val="none" w:sz="0" w:space="0" w:color="auto"/>
      </w:divBdr>
    </w:div>
    <w:div w:id="124062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4963</Words>
  <Characters>28293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Hilyard</dc:creator>
  <cp:keywords/>
  <dc:description/>
  <cp:lastModifiedBy>Tom Hilyard</cp:lastModifiedBy>
  <cp:revision>7</cp:revision>
  <cp:lastPrinted>2021-11-10T07:38:00Z</cp:lastPrinted>
  <dcterms:created xsi:type="dcterms:W3CDTF">2022-03-17T09:39:00Z</dcterms:created>
  <dcterms:modified xsi:type="dcterms:W3CDTF">2022-03-18T13:53:00Z</dcterms:modified>
</cp:coreProperties>
</file>